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BAFCB7" w14:textId="0EDDE3BD" w:rsidR="009D317C" w:rsidRPr="009D317C" w:rsidRDefault="009D317C" w:rsidP="009D317C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kern w:val="36"/>
          <w:sz w:val="36"/>
          <w:szCs w:val="36"/>
          <w:lang w:eastAsia="en-GB"/>
        </w:rPr>
      </w:pPr>
      <w:r w:rsidRPr="009D317C">
        <w:rPr>
          <w:rFonts w:ascii="Arial" w:eastAsia="Times New Roman" w:hAnsi="Arial" w:cs="Arial"/>
          <w:b/>
          <w:bCs/>
          <w:kern w:val="36"/>
          <w:sz w:val="36"/>
          <w:szCs w:val="36"/>
          <w:lang w:eastAsia="en-GB"/>
        </w:rPr>
        <w:t>Mead Street survey on emerging principles and concepts for regeneration</w:t>
      </w:r>
      <w:r w:rsidR="00F210EC">
        <w:rPr>
          <w:rFonts w:ascii="Arial" w:eastAsia="Times New Roman" w:hAnsi="Arial" w:cs="Arial"/>
          <w:b/>
          <w:bCs/>
          <w:kern w:val="36"/>
          <w:sz w:val="36"/>
          <w:szCs w:val="36"/>
          <w:lang w:eastAsia="en-GB"/>
        </w:rPr>
        <w:t xml:space="preserve"> - e</w:t>
      </w:r>
      <w:r w:rsidRPr="009D317C">
        <w:rPr>
          <w:rFonts w:ascii="Arial" w:eastAsia="Times New Roman" w:hAnsi="Arial" w:cs="Arial"/>
          <w:b/>
          <w:bCs/>
          <w:kern w:val="36"/>
          <w:sz w:val="36"/>
          <w:szCs w:val="36"/>
          <w:lang w:eastAsia="en-GB"/>
        </w:rPr>
        <w:t>ngagement feedback</w:t>
      </w:r>
    </w:p>
    <w:p w14:paraId="7781AAE4" w14:textId="77777777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</w:pPr>
      <w:r w:rsidRPr="009D317C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Summary</w:t>
      </w:r>
    </w:p>
    <w:p w14:paraId="4485D9D9" w14:textId="1B7C76F9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bookmarkStart w:id="0" w:name="_Hlk103869426"/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Mead Street engagement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survey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ran from 22 November to 7 January 2022.  It asked for feedback on a set of guiding principles and emerging concepts to inform the regeneration of Mead Street and inform a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Mead Street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Development Brief.  </w:t>
      </w:r>
    </w:p>
    <w:p w14:paraId="5E033EC2" w14:textId="6B4BE6DD" w:rsid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information below reflects the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feedback from the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online survey that was available via the Temple Quarter website.  Two public drop-in events also took place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</w:t>
      </w:r>
      <w:r w:rsidR="0073434A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on 22 and 23 November </w:t>
      </w:r>
      <w:r w:rsidR="006C1B6A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at LPW </w:t>
      </w:r>
      <w:r w:rsidR="00690A51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House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which provided local businesses and residents the opportunity to discuss the emerging principles.  A briefing with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local community organisations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</w:t>
      </w:r>
      <w:r w:rsidR="00F210EC">
        <w:rPr>
          <w:rFonts w:ascii="Arial" w:eastAsia="Times New Roman" w:hAnsi="Arial" w:cs="Arial"/>
          <w:kern w:val="36"/>
          <w:sz w:val="24"/>
          <w:szCs w:val="24"/>
          <w:lang w:eastAsia="en-GB"/>
        </w:rPr>
        <w:t>also took place</w:t>
      </w:r>
      <w:r w:rsidR="00690A51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online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.</w:t>
      </w:r>
    </w:p>
    <w:bookmarkEnd w:id="0"/>
    <w:p w14:paraId="4C608540" w14:textId="4EB3A1B6" w:rsidR="00DD0B1B" w:rsidRDefault="00DD0B1B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proofErr w:type="gramStart"/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Overall</w:t>
      </w:r>
      <w:proofErr w:type="gramEnd"/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there is support for the proposals</w:t>
      </w:r>
      <w:r w:rsidR="00272B1A">
        <w:rPr>
          <w:rFonts w:ascii="Arial" w:eastAsia="Times New Roman" w:hAnsi="Arial" w:cs="Arial"/>
          <w:kern w:val="36"/>
          <w:sz w:val="24"/>
          <w:szCs w:val="24"/>
          <w:lang w:eastAsia="en-GB"/>
        </w:rPr>
        <w:t>:</w:t>
      </w:r>
    </w:p>
    <w:p w14:paraId="6DEC6A57" w14:textId="77777777" w:rsidR="00FB138B" w:rsidRPr="00FB138B" w:rsidRDefault="00FB138B" w:rsidP="00FB138B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6A7345">
        <w:rPr>
          <w:rFonts w:ascii="Arial" w:eastAsia="Times New Roman" w:hAnsi="Arial" w:cs="Arial"/>
          <w:b/>
          <w:bCs/>
          <w:kern w:val="36"/>
          <w:sz w:val="24"/>
          <w:szCs w:val="24"/>
          <w:lang w:eastAsia="en-GB"/>
        </w:rPr>
        <w:t>Principle 1</w:t>
      </w:r>
      <w:r w:rsidRPr="00FB138B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- Making it a place people want to live and work, are proud of and which is representative of the community that live there.</w:t>
      </w:r>
    </w:p>
    <w:p w14:paraId="21B88E5C" w14:textId="77777777" w:rsidR="00FB138B" w:rsidRPr="00FB138B" w:rsidRDefault="00FB138B" w:rsidP="00FB138B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FB138B">
        <w:rPr>
          <w:rFonts w:ascii="Arial" w:eastAsia="Times New Roman" w:hAnsi="Arial" w:cs="Arial"/>
          <w:kern w:val="36"/>
          <w:sz w:val="24"/>
          <w:szCs w:val="24"/>
          <w:lang w:eastAsia="en-GB"/>
        </w:rPr>
        <w:t>Of the 132 responses to this question 68% of respondents agreed or strongly agreed with Principle 1.  26% disagreed or strongly disagreed.</w:t>
      </w:r>
    </w:p>
    <w:p w14:paraId="1D7AE17D" w14:textId="77777777" w:rsidR="00B8780A" w:rsidRDefault="00FB138B" w:rsidP="00FB138B">
      <w:pPr>
        <w:spacing w:before="100" w:beforeAutospacing="1" w:after="100" w:afterAutospacing="1" w:line="240" w:lineRule="auto"/>
        <w:outlineLvl w:val="0"/>
        <w:rPr>
          <w:rFonts w:ascii="Times New Roman" w:eastAsiaTheme="minorEastAsia" w:hAnsi="Times New Roman" w:cs="Times New Roman"/>
          <w:kern w:val="36"/>
          <w:sz w:val="24"/>
          <w:szCs w:val="24"/>
          <w:lang w:eastAsia="en-GB"/>
        </w:rPr>
      </w:pPr>
      <w:r w:rsidRPr="006A7345">
        <w:rPr>
          <w:rFonts w:ascii="Arial" w:eastAsia="Times New Roman" w:hAnsi="Arial" w:cs="Arial"/>
          <w:b/>
          <w:bCs/>
          <w:kern w:val="36"/>
          <w:sz w:val="24"/>
          <w:szCs w:val="24"/>
          <w:lang w:eastAsia="en-GB"/>
        </w:rPr>
        <w:t>Principle 2</w:t>
      </w:r>
      <w:r w:rsidRPr="00FB138B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- Providing better routes for sustainable travel</w:t>
      </w:r>
    </w:p>
    <w:p w14:paraId="2C146F73" w14:textId="65057588" w:rsidR="00DD0B1B" w:rsidRPr="00B8780A" w:rsidRDefault="00FB138B" w:rsidP="00B8780A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>Of the 133 responses to this question 66% of respondents agreed or strongly agreed with Principle 2.  21% disagreed or strongly disagreed</w:t>
      </w:r>
    </w:p>
    <w:p w14:paraId="66C65D87" w14:textId="76B12C03" w:rsidR="00B8780A" w:rsidRPr="00B8780A" w:rsidRDefault="00B8780A" w:rsidP="00B8780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6A7345">
        <w:rPr>
          <w:rFonts w:ascii="Arial" w:eastAsia="Times New Roman" w:hAnsi="Arial" w:cs="Arial"/>
          <w:b/>
          <w:bCs/>
          <w:kern w:val="36"/>
          <w:sz w:val="24"/>
          <w:szCs w:val="24"/>
          <w:lang w:eastAsia="en-GB"/>
        </w:rPr>
        <w:t>Principle 3</w:t>
      </w: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- Quality Places: Public Realm, Place-Making and a Sustainable and Low Carbon Neighbourhood</w:t>
      </w:r>
    </w:p>
    <w:p w14:paraId="62FEF4E2" w14:textId="77777777" w:rsidR="00B8780A" w:rsidRPr="00B8780A" w:rsidRDefault="00B8780A" w:rsidP="00B8780A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>Of the 131 responses to this question 81% of respondents agreed or strongly agreed with Principle 3.  10% disagreed or strongly disagreed.</w:t>
      </w:r>
    </w:p>
    <w:p w14:paraId="601C9B56" w14:textId="3C500B08" w:rsidR="00B8780A" w:rsidRPr="00B8780A" w:rsidRDefault="00B8780A" w:rsidP="00B8780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6A7345">
        <w:rPr>
          <w:rFonts w:ascii="Arial" w:eastAsia="Times New Roman" w:hAnsi="Arial" w:cs="Arial"/>
          <w:b/>
          <w:bCs/>
          <w:kern w:val="36"/>
          <w:sz w:val="24"/>
          <w:szCs w:val="24"/>
          <w:lang w:eastAsia="en-GB"/>
        </w:rPr>
        <w:t>Principle 4</w:t>
      </w: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- Quality spaces: Greenspace at the heart of the new neighbourhood and ecological enhancements</w:t>
      </w:r>
    </w:p>
    <w:p w14:paraId="2300DE91" w14:textId="3076F678" w:rsidR="00B8780A" w:rsidRPr="00B8780A" w:rsidRDefault="00B8780A" w:rsidP="009D317C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Of the 131 responses to </w:t>
      </w:r>
      <w:r w:rsidR="00272B1A">
        <w:rPr>
          <w:rFonts w:ascii="Arial" w:eastAsia="Times New Roman" w:hAnsi="Arial" w:cs="Arial"/>
          <w:kern w:val="36"/>
          <w:sz w:val="24"/>
          <w:szCs w:val="24"/>
          <w:lang w:eastAsia="en-GB"/>
        </w:rPr>
        <w:t>t</w:t>
      </w:r>
      <w:r w:rsidRPr="00B8780A">
        <w:rPr>
          <w:rFonts w:ascii="Arial" w:eastAsia="Times New Roman" w:hAnsi="Arial" w:cs="Arial"/>
          <w:kern w:val="36"/>
          <w:sz w:val="24"/>
          <w:szCs w:val="24"/>
          <w:lang w:eastAsia="en-GB"/>
        </w:rPr>
        <w:t>his question 87% of respondents agreed or strongly agreed with Principle 4.  9% disagreed or strongly disagreed</w:t>
      </w:r>
    </w:p>
    <w:p w14:paraId="3D8B8C04" w14:textId="73672143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table below summaries the level of agreement for each of the principles. </w:t>
      </w:r>
    </w:p>
    <w:p w14:paraId="1300837B" w14:textId="24D73A51" w:rsidR="0015539E" w:rsidRDefault="00C817F2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noProof/>
        </w:rPr>
        <w:drawing>
          <wp:inline distT="0" distB="0" distL="0" distR="0" wp14:anchorId="271BAE18" wp14:editId="4BCDC5A8">
            <wp:extent cx="6388100" cy="3767341"/>
            <wp:effectExtent l="0" t="0" r="0" b="5080"/>
            <wp:docPr id="12" name="Picture 12" descr="Graph showing to what extent respondents agreed with each of the guiding principles. Each number is a percentage of the total responses to each principle.&#10;Principle 1 - Making it a place people want to live and work, are proud of and which is representative of the community that live there. 27 strongly agree, 41 agree, 6 neither agree or disagree, 14 disagree and 12 strongly disagree. &#10;Principle 2 - Providing better routes for sustainable travel. 35 strongly agree, 31 agree, 13 neither agree or disagree, 9 disagree and 12 strongly disagree. &#10;Principle 3 - Quality Places: Public Realm, Place-Making and a Sustainable and Low Carbon Neighbourhood.  45 strongly agree, 36 agree, 9 neither agree or disagree, 4 disagree and 6 strongly disagree. &#10;Principle 4 - Quality spaces: Greenspace at the heart of the new neighbourhood and ecological enhancements.  52 strongly agree, 35 agree, 4 neither agree or disagree, 5 disagree and 4 strongly disagree. 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 showing to what extent respondents agreed with each of the guiding principles. Each number is a percentage of the total responses to each principle.&#10;Principle 1 - Making it a place people want to live and work, are proud of and which is representative of the community that live there. 27 strongly agree, 41 agree, 6 neither agree or disagree, 14 disagree and 12 strongly disagree. &#10;Principle 2 - Providing better routes for sustainable travel. 35 strongly agree, 31 agree, 13 neither agree or disagree, 9 disagree and 12 strongly disagree. &#10;Principle 3 - Quality Places: Public Realm, Place-Making and a Sustainable and Low Carbon Neighbourhood.  45 strongly agree, 36 agree, 9 neither agree or disagree, 4 disagree and 6 strongly disagree. &#10;Principle 4 - Quality spaces: Greenspace at the heart of the new neighbourhood and ecological enhancements.  52 strongly agree, 35 agree, 4 neither agree or disagree, 5 disagree and 4 strongly disagree. &#10;&#10;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9122" cy="377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A9D8A3" w14:textId="2AFE7E19" w:rsidR="00F210EC" w:rsidRPr="0003478F" w:rsidRDefault="0003478F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03478F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summary </w:t>
      </w:r>
      <w:r w:rsidRPr="0003478F">
        <w:rPr>
          <w:rFonts w:ascii="Arial" w:eastAsia="Times New Roman" w:hAnsi="Arial" w:cs="Arial"/>
          <w:kern w:val="36"/>
          <w:sz w:val="24"/>
          <w:szCs w:val="24"/>
          <w:lang w:eastAsia="en-GB"/>
        </w:rPr>
        <w:t>report below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details the </w:t>
      </w:r>
      <w:r w:rsidR="00B825A2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feedback from the engagement </w:t>
      </w:r>
      <w:r w:rsidR="0015539E">
        <w:rPr>
          <w:rFonts w:ascii="Arial" w:eastAsia="Times New Roman" w:hAnsi="Arial" w:cs="Arial"/>
          <w:kern w:val="36"/>
          <w:sz w:val="24"/>
          <w:szCs w:val="24"/>
          <w:lang w:eastAsia="en-GB"/>
        </w:rPr>
        <w:t>on</w:t>
      </w:r>
      <w:r w:rsidR="00B825A2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the </w:t>
      </w:r>
      <w:r w:rsidR="0015539E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four </w:t>
      </w:r>
      <w:r w:rsidR="00B825A2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principles.  It also includes feedback received </w:t>
      </w:r>
      <w:r w:rsidR="002134E3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in relation to </w:t>
      </w:r>
      <w:r w:rsidR="00E453F3">
        <w:rPr>
          <w:rFonts w:ascii="Arial" w:eastAsia="Times New Roman" w:hAnsi="Arial" w:cs="Arial"/>
          <w:kern w:val="36"/>
          <w:sz w:val="24"/>
          <w:szCs w:val="24"/>
          <w:lang w:eastAsia="en-GB"/>
        </w:rPr>
        <w:t>Constraints and Opportunities and Emerging Concepts and Principles that formed part of the engagement.</w:t>
      </w:r>
    </w:p>
    <w:p w14:paraId="543B36E0" w14:textId="1AE436E2" w:rsidR="009D317C" w:rsidRPr="00F84899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</w:pPr>
      <w:r w:rsidRPr="00F84899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Principle 1</w:t>
      </w:r>
      <w:r w:rsid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 - </w:t>
      </w:r>
      <w:r w:rsidRPr="00F84899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Making it a place people want to live and work, are proud of and which is representative of the community that live there</w:t>
      </w:r>
      <w:r w:rsid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.</w:t>
      </w:r>
    </w:p>
    <w:p w14:paraId="72AEECEF" w14:textId="16402356" w:rsidR="000462FC" w:rsidRDefault="004C5307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Of the 132 responses to this question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68% of respondents agreed or strongly agreed with Principle 1.  26% disagreed or strongly disagreed.</w:t>
      </w:r>
      <w:r w:rsidR="007633B5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</w:t>
      </w:r>
    </w:p>
    <w:p w14:paraId="6CC3354B" w14:textId="586345DD" w:rsidR="00370B89" w:rsidRDefault="00370B89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Figure 1: Summary of responses to Principle 1. </w:t>
      </w:r>
    </w:p>
    <w:tbl>
      <w:tblPr>
        <w:tblW w:w="4950" w:type="pct"/>
        <w:jc w:val="center"/>
        <w:tblCellSpacing w:w="0" w:type="dxa"/>
        <w:tblBorders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3"/>
        <w:gridCol w:w="2514"/>
        <w:gridCol w:w="3941"/>
        <w:gridCol w:w="1026"/>
        <w:gridCol w:w="1026"/>
      </w:tblGrid>
      <w:tr w:rsidR="0042455D" w:rsidRPr="0042455D" w14:paraId="7430A4DE" w14:textId="77777777" w:rsidTr="004C5307">
        <w:trPr>
          <w:trHeight w:val="600"/>
          <w:tblHeader/>
          <w:tblCellSpacing w:w="0" w:type="dxa"/>
          <w:jc w:val="center"/>
        </w:trPr>
        <w:tc>
          <w:tcPr>
            <w:tcW w:w="8920" w:type="dxa"/>
            <w:gridSpan w:val="5"/>
            <w:tcBorders>
              <w:top w:val="single" w:sz="6" w:space="0" w:color="CCCCCC"/>
              <w:right w:val="single" w:sz="6" w:space="0" w:color="CCCCCC"/>
            </w:tcBorders>
            <w:shd w:val="clear" w:color="auto" w:fill="545555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7AC50A7F" w14:textId="4C06D6E6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</w:pPr>
            <w:r w:rsidRPr="0042455D"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  <w:t>To what extent do you agree or disagree with Guiding Principle 1? (Making it a place people want to live and work, are proud of and which is representative of the community that live there)</w:t>
            </w:r>
          </w:p>
        </w:tc>
      </w:tr>
      <w:tr w:rsidR="0042455D" w:rsidRPr="0042455D" w14:paraId="3FFA0116" w14:textId="77777777" w:rsidTr="004C5307">
        <w:trPr>
          <w:trHeight w:val="360"/>
          <w:tblCellSpacing w:w="0" w:type="dxa"/>
          <w:jc w:val="center"/>
        </w:trPr>
        <w:tc>
          <w:tcPr>
            <w:tcW w:w="6868" w:type="dxa"/>
            <w:gridSpan w:val="3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931C6DF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Answer Choices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A713FB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Percent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B65C27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Total</w:t>
            </w:r>
          </w:p>
        </w:tc>
      </w:tr>
      <w:tr w:rsidR="0042455D" w:rsidRPr="0042455D" w14:paraId="5AF86263" w14:textId="77777777" w:rsidTr="004C5307">
        <w:trPr>
          <w:tblCellSpacing w:w="0" w:type="dxa"/>
          <w:jc w:val="center"/>
        </w:trPr>
        <w:tc>
          <w:tcPr>
            <w:tcW w:w="413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5087651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251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60AFECA6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agree</w:t>
            </w:r>
          </w:p>
        </w:tc>
        <w:tc>
          <w:tcPr>
            <w:tcW w:w="3941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363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33"/>
            </w:tblGrid>
            <w:tr w:rsidR="0042455D" w:rsidRPr="0042455D" w14:paraId="7057BFC4" w14:textId="77777777" w:rsidTr="00CD50DF">
              <w:tc>
                <w:tcPr>
                  <w:tcW w:w="0" w:type="auto"/>
                  <w:tcBorders>
                    <w:top w:val="single" w:sz="6" w:space="0" w:color="1C6FA4"/>
                    <w:left w:val="single" w:sz="6" w:space="0" w:color="1C6FA4"/>
                    <w:bottom w:val="single" w:sz="6" w:space="0" w:color="1C6FA4"/>
                    <w:right w:val="single" w:sz="6" w:space="0" w:color="1C6FA4"/>
                  </w:tcBorders>
                  <w:shd w:val="clear" w:color="auto" w:fill="1C6FA4"/>
                  <w:vAlign w:val="center"/>
                  <w:hideMark/>
                </w:tcPr>
                <w:p w14:paraId="58167372" w14:textId="77777777" w:rsidR="0042455D" w:rsidRPr="0042455D" w:rsidRDefault="0042455D" w:rsidP="0042455D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42455D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7164BCDC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AE2B19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27.27%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4B83C90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36</w:t>
            </w:r>
          </w:p>
        </w:tc>
      </w:tr>
      <w:tr w:rsidR="0042455D" w:rsidRPr="0042455D" w14:paraId="27461FC2" w14:textId="77777777" w:rsidTr="004C5307">
        <w:trPr>
          <w:tblCellSpacing w:w="0" w:type="dxa"/>
          <w:jc w:val="center"/>
        </w:trPr>
        <w:tc>
          <w:tcPr>
            <w:tcW w:w="413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5E35665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251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7D761FC7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Agree</w:t>
            </w:r>
          </w:p>
        </w:tc>
        <w:tc>
          <w:tcPr>
            <w:tcW w:w="3941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2045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50"/>
            </w:tblGrid>
            <w:tr w:rsidR="0042455D" w:rsidRPr="0042455D" w14:paraId="2C253EC4" w14:textId="77777777" w:rsidTr="00CD50DF">
              <w:tc>
                <w:tcPr>
                  <w:tcW w:w="0" w:type="auto"/>
                  <w:tcBorders>
                    <w:top w:val="single" w:sz="6" w:space="0" w:color="F16732"/>
                    <w:left w:val="single" w:sz="6" w:space="0" w:color="F16732"/>
                    <w:bottom w:val="single" w:sz="6" w:space="0" w:color="F16732"/>
                    <w:right w:val="single" w:sz="6" w:space="0" w:color="F16732"/>
                  </w:tcBorders>
                  <w:shd w:val="clear" w:color="auto" w:fill="F16732"/>
                  <w:vAlign w:val="center"/>
                  <w:hideMark/>
                </w:tcPr>
                <w:p w14:paraId="37AE1340" w14:textId="77777777" w:rsidR="0042455D" w:rsidRPr="0042455D" w:rsidRDefault="0042455D" w:rsidP="0042455D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42455D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2BE5A7BE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460E2E4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40.91%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ED0784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54</w:t>
            </w:r>
          </w:p>
        </w:tc>
      </w:tr>
      <w:tr w:rsidR="0042455D" w:rsidRPr="0042455D" w14:paraId="6F670744" w14:textId="77777777" w:rsidTr="004C5307">
        <w:trPr>
          <w:tblCellSpacing w:w="0" w:type="dxa"/>
          <w:jc w:val="center"/>
        </w:trPr>
        <w:tc>
          <w:tcPr>
            <w:tcW w:w="413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3D0FEC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251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69989E48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Neither agree nor disagree</w:t>
            </w:r>
          </w:p>
        </w:tc>
        <w:tc>
          <w:tcPr>
            <w:tcW w:w="3941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303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0"/>
            </w:tblGrid>
            <w:tr w:rsidR="0042455D" w:rsidRPr="0042455D" w14:paraId="72322B38" w14:textId="77777777" w:rsidTr="00CD50DF">
              <w:tc>
                <w:tcPr>
                  <w:tcW w:w="0" w:type="auto"/>
                  <w:tcBorders>
                    <w:top w:val="single" w:sz="6" w:space="0" w:color="4CAF50"/>
                    <w:left w:val="single" w:sz="6" w:space="0" w:color="4CAF50"/>
                    <w:bottom w:val="single" w:sz="6" w:space="0" w:color="4CAF50"/>
                    <w:right w:val="single" w:sz="6" w:space="0" w:color="4CAF50"/>
                  </w:tcBorders>
                  <w:shd w:val="clear" w:color="auto" w:fill="4CAF50"/>
                  <w:vAlign w:val="center"/>
                  <w:hideMark/>
                </w:tcPr>
                <w:p w14:paraId="1EFD3049" w14:textId="77777777" w:rsidR="0042455D" w:rsidRPr="0042455D" w:rsidRDefault="0042455D" w:rsidP="0042455D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42455D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09B10739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76EBD31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6.06%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E5CF671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8</w:t>
            </w:r>
          </w:p>
        </w:tc>
      </w:tr>
      <w:tr w:rsidR="0042455D" w:rsidRPr="0042455D" w14:paraId="7EDBCB21" w14:textId="77777777" w:rsidTr="004C5307">
        <w:trPr>
          <w:tblCellSpacing w:w="0" w:type="dxa"/>
          <w:jc w:val="center"/>
        </w:trPr>
        <w:tc>
          <w:tcPr>
            <w:tcW w:w="413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E8EC113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251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2591DC08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Disagree</w:t>
            </w:r>
          </w:p>
        </w:tc>
        <w:tc>
          <w:tcPr>
            <w:tcW w:w="3941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682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7"/>
            </w:tblGrid>
            <w:tr w:rsidR="0042455D" w:rsidRPr="0042455D" w14:paraId="558DC51F" w14:textId="77777777" w:rsidTr="00CD50DF">
              <w:tc>
                <w:tcPr>
                  <w:tcW w:w="0" w:type="auto"/>
                  <w:tcBorders>
                    <w:top w:val="single" w:sz="6" w:space="0" w:color="A41C1C"/>
                    <w:left w:val="single" w:sz="6" w:space="0" w:color="A41C1C"/>
                    <w:bottom w:val="single" w:sz="6" w:space="0" w:color="A41C1C"/>
                    <w:right w:val="single" w:sz="6" w:space="0" w:color="A41C1C"/>
                  </w:tcBorders>
                  <w:shd w:val="clear" w:color="auto" w:fill="A41C1C"/>
                  <w:vAlign w:val="center"/>
                  <w:hideMark/>
                </w:tcPr>
                <w:p w14:paraId="67B2E87C" w14:textId="77777777" w:rsidR="0042455D" w:rsidRPr="0042455D" w:rsidRDefault="0042455D" w:rsidP="0042455D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42455D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3AD01B91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CBE5354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13.64%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C8FAC90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18</w:t>
            </w:r>
          </w:p>
        </w:tc>
      </w:tr>
      <w:tr w:rsidR="0042455D" w:rsidRPr="0042455D" w14:paraId="680BD12B" w14:textId="77777777" w:rsidTr="004C5307">
        <w:trPr>
          <w:tblCellSpacing w:w="0" w:type="dxa"/>
          <w:jc w:val="center"/>
        </w:trPr>
        <w:tc>
          <w:tcPr>
            <w:tcW w:w="413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10CA161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251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6C97F1C2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disagree</w:t>
            </w:r>
          </w:p>
        </w:tc>
        <w:tc>
          <w:tcPr>
            <w:tcW w:w="3941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606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59"/>
            </w:tblGrid>
            <w:tr w:rsidR="0042455D" w:rsidRPr="0042455D" w14:paraId="7557DEEC" w14:textId="77777777" w:rsidTr="00CD50DF">
              <w:tc>
                <w:tcPr>
                  <w:tcW w:w="0" w:type="auto"/>
                  <w:tcBorders>
                    <w:top w:val="single" w:sz="6" w:space="0" w:color="FFA500"/>
                    <w:left w:val="single" w:sz="6" w:space="0" w:color="FFA500"/>
                    <w:bottom w:val="single" w:sz="6" w:space="0" w:color="FFA500"/>
                    <w:right w:val="single" w:sz="6" w:space="0" w:color="FFA500"/>
                  </w:tcBorders>
                  <w:shd w:val="clear" w:color="auto" w:fill="FFC107"/>
                  <w:vAlign w:val="center"/>
                  <w:hideMark/>
                </w:tcPr>
                <w:p w14:paraId="1C22926B" w14:textId="77777777" w:rsidR="0042455D" w:rsidRPr="0042455D" w:rsidRDefault="0042455D" w:rsidP="0042455D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42455D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470FEB96" w14:textId="77777777" w:rsidR="0042455D" w:rsidRPr="0042455D" w:rsidRDefault="0042455D" w:rsidP="004245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8CDAA0A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12.12%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5012597" w14:textId="77777777" w:rsidR="0042455D" w:rsidRPr="0042455D" w:rsidRDefault="0042455D" w:rsidP="0042455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42455D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16</w:t>
            </w:r>
          </w:p>
        </w:tc>
      </w:tr>
    </w:tbl>
    <w:p w14:paraId="60ADA941" w14:textId="77777777" w:rsidR="00FB138B" w:rsidRDefault="00FB138B" w:rsidP="009D317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4F10E408" w14:textId="08131F8A" w:rsidR="009D317C" w:rsidRPr="009D317C" w:rsidRDefault="00D664C0" w:rsidP="009D317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89 respondents submitted comments</w:t>
      </w:r>
      <w:r w:rsidR="008426C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="009D317C" w:rsidRPr="009D317C">
        <w:rPr>
          <w:rFonts w:ascii="Arial" w:eastAsia="Times New Roman" w:hAnsi="Arial" w:cs="Arial"/>
          <w:sz w:val="24"/>
          <w:szCs w:val="24"/>
          <w:lang w:eastAsia="en-GB"/>
        </w:rPr>
        <w:t>about Principle 1.  The main themes were as follows:</w:t>
      </w:r>
    </w:p>
    <w:p w14:paraId="5608D7FA" w14:textId="77777777" w:rsidR="009D317C" w:rsidRPr="009D317C" w:rsidRDefault="009D317C" w:rsidP="009D317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2C528031" w14:textId="77777777" w:rsidR="009D317C" w:rsidRPr="009D317C" w:rsidRDefault="009D317C" w:rsidP="009D317C">
      <w:pPr>
        <w:numPr>
          <w:ilvl w:val="0"/>
          <w:numId w:val="1"/>
        </w:num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sz w:val="24"/>
          <w:szCs w:val="24"/>
          <w:lang w:eastAsia="en-GB"/>
        </w:rPr>
        <w:t>There is support for regeneration of the area with many seeing the need to make changes.</w:t>
      </w:r>
      <w:r w:rsidRPr="009D317C">
        <w:rPr>
          <w:rFonts w:ascii="Arial" w:eastAsia="Times New Roman" w:hAnsi="Arial" w:cs="Arial"/>
          <w:sz w:val="24"/>
          <w:szCs w:val="24"/>
          <w:lang w:eastAsia="en-GB"/>
        </w:rPr>
        <w:br/>
      </w:r>
    </w:p>
    <w:p w14:paraId="740CA0A1" w14:textId="2D4A16C6" w:rsidR="009D317C" w:rsidRPr="009D317C" w:rsidRDefault="009D317C" w:rsidP="009D317C">
      <w:pPr>
        <w:numPr>
          <w:ilvl w:val="0"/>
          <w:numId w:val="1"/>
        </w:num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sz w:val="24"/>
          <w:szCs w:val="24"/>
          <w:lang w:eastAsia="en-GB"/>
        </w:rPr>
        <w:t xml:space="preserve">Concerns were expressed about the height and density of the development and </w:t>
      </w:r>
      <w:r w:rsidR="003459EA">
        <w:rPr>
          <w:rFonts w:ascii="Arial" w:eastAsia="Times New Roman" w:hAnsi="Arial" w:cs="Arial"/>
          <w:sz w:val="24"/>
          <w:szCs w:val="24"/>
          <w:lang w:eastAsia="en-GB"/>
        </w:rPr>
        <w:t xml:space="preserve">whether sufficient community </w:t>
      </w:r>
      <w:r w:rsidRPr="009D317C">
        <w:rPr>
          <w:rFonts w:ascii="Arial" w:eastAsia="Times New Roman" w:hAnsi="Arial" w:cs="Arial"/>
          <w:sz w:val="24"/>
          <w:szCs w:val="24"/>
          <w:lang w:eastAsia="en-GB"/>
        </w:rPr>
        <w:t>infrastructure and services needed to support an increased population</w:t>
      </w:r>
      <w:r w:rsidR="003459EA">
        <w:rPr>
          <w:rFonts w:ascii="Arial" w:eastAsia="Times New Roman" w:hAnsi="Arial" w:cs="Arial"/>
          <w:sz w:val="24"/>
          <w:szCs w:val="24"/>
          <w:lang w:eastAsia="en-GB"/>
        </w:rPr>
        <w:t xml:space="preserve"> were in place</w:t>
      </w:r>
      <w:r w:rsidRPr="009D317C">
        <w:rPr>
          <w:rFonts w:ascii="Arial" w:eastAsia="Times New Roman" w:hAnsi="Arial" w:cs="Arial"/>
          <w:sz w:val="24"/>
          <w:szCs w:val="24"/>
          <w:lang w:eastAsia="en-GB"/>
        </w:rPr>
        <w:t>.  Concerns were also expressed about the impact on existing businesses, increased traffic congestion and the impact on the Totterdown escarpment.</w:t>
      </w:r>
      <w:r w:rsidRPr="009D317C">
        <w:rPr>
          <w:rFonts w:ascii="Arial" w:eastAsia="Times New Roman" w:hAnsi="Arial" w:cs="Arial"/>
          <w:sz w:val="24"/>
          <w:szCs w:val="24"/>
          <w:lang w:eastAsia="en-GB"/>
        </w:rPr>
        <w:br/>
      </w:r>
    </w:p>
    <w:p w14:paraId="615C9575" w14:textId="692A11C9" w:rsidR="00031105" w:rsidRDefault="009D317C" w:rsidP="009D317C">
      <w:pPr>
        <w:numPr>
          <w:ilvl w:val="0"/>
          <w:numId w:val="1"/>
        </w:num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sz w:val="24"/>
          <w:szCs w:val="24"/>
          <w:lang w:eastAsia="en-GB"/>
        </w:rPr>
        <w:t>Some comments referenced that too dense or too high buildings were detrimental to health and wellbeing or would mean that there w</w:t>
      </w:r>
      <w:r w:rsidR="003459EA">
        <w:rPr>
          <w:rFonts w:ascii="Arial" w:eastAsia="Times New Roman" w:hAnsi="Arial" w:cs="Arial"/>
          <w:sz w:val="24"/>
          <w:szCs w:val="24"/>
          <w:lang w:eastAsia="en-GB"/>
        </w:rPr>
        <w:t xml:space="preserve">ould not </w:t>
      </w:r>
      <w:proofErr w:type="gramStart"/>
      <w:r w:rsidR="003459EA">
        <w:rPr>
          <w:rFonts w:ascii="Arial" w:eastAsia="Times New Roman" w:hAnsi="Arial" w:cs="Arial"/>
          <w:sz w:val="24"/>
          <w:szCs w:val="24"/>
          <w:lang w:eastAsia="en-GB"/>
        </w:rPr>
        <w:t xml:space="preserve">be </w:t>
      </w:r>
      <w:r w:rsidRPr="009D317C">
        <w:rPr>
          <w:rFonts w:ascii="Arial" w:eastAsia="Times New Roman" w:hAnsi="Arial" w:cs="Arial"/>
          <w:sz w:val="24"/>
          <w:szCs w:val="24"/>
          <w:lang w:eastAsia="en-GB"/>
        </w:rPr>
        <w:t xml:space="preserve"> the</w:t>
      </w:r>
      <w:proofErr w:type="gramEnd"/>
      <w:r w:rsidRPr="009D317C">
        <w:rPr>
          <w:rFonts w:ascii="Arial" w:eastAsia="Times New Roman" w:hAnsi="Arial" w:cs="Arial"/>
          <w:sz w:val="24"/>
          <w:szCs w:val="24"/>
          <w:lang w:eastAsia="en-GB"/>
        </w:rPr>
        <w:t xml:space="preserve"> mix of services, space, or facilities for a cohesive community.</w:t>
      </w:r>
    </w:p>
    <w:p w14:paraId="70A91E63" w14:textId="77777777" w:rsidR="00031105" w:rsidRDefault="00031105" w:rsidP="00031105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14:paraId="432E257B" w14:textId="7109506C" w:rsidR="00031105" w:rsidRDefault="00031105" w:rsidP="00031105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bookmarkStart w:id="1" w:name="_Hlk100733962"/>
    </w:p>
    <w:bookmarkEnd w:id="1"/>
    <w:p w14:paraId="2DECF087" w14:textId="77777777" w:rsidR="00442817" w:rsidRDefault="00442817" w:rsidP="00031105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Principle 1 are summarised below: </w:t>
      </w:r>
    </w:p>
    <w:p w14:paraId="67DF83F0" w14:textId="6FF1E50C" w:rsidR="00442817" w:rsidRDefault="00442817" w:rsidP="00031105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0DBDBE4C" w14:textId="079BFA53" w:rsidR="00BF2044" w:rsidRPr="009D1FA5" w:rsidRDefault="006E630D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 xml:space="preserve">The need for </w:t>
      </w:r>
      <w:r w:rsidR="00BF2044" w:rsidRPr="009D1FA5">
        <w:rPr>
          <w:rFonts w:ascii="Arial" w:eastAsia="Times New Roman" w:hAnsi="Arial" w:cs="Arial"/>
          <w:sz w:val="24"/>
          <w:szCs w:val="24"/>
          <w:lang w:eastAsia="en-GB"/>
        </w:rPr>
        <w:t>Infrastructure/local amenities/community cohesion x 29</w:t>
      </w:r>
    </w:p>
    <w:p w14:paraId="7B3F9600" w14:textId="05F6AB32" w:rsidR="00204BDB" w:rsidRPr="009D1FA5" w:rsidRDefault="009B7439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 xml:space="preserve">Don’t build too high and/or too densely </w:t>
      </w:r>
      <w:r w:rsidR="00204BDB" w:rsidRPr="009D1FA5">
        <w:rPr>
          <w:rFonts w:ascii="Arial" w:eastAsia="Times New Roman" w:hAnsi="Arial" w:cs="Arial"/>
          <w:sz w:val="24"/>
          <w:szCs w:val="24"/>
          <w:lang w:eastAsia="en-GB"/>
        </w:rPr>
        <w:t xml:space="preserve">x </w:t>
      </w:r>
      <w:r w:rsidRPr="009D1FA5">
        <w:rPr>
          <w:rFonts w:ascii="Arial" w:eastAsia="Times New Roman" w:hAnsi="Arial" w:cs="Arial"/>
          <w:sz w:val="24"/>
          <w:szCs w:val="24"/>
          <w:lang w:eastAsia="en-GB"/>
        </w:rPr>
        <w:t>22</w:t>
      </w:r>
    </w:p>
    <w:p w14:paraId="45A9EF46" w14:textId="14A12AE1" w:rsidR="00857860" w:rsidRPr="009D1FA5" w:rsidRDefault="00857860" w:rsidP="00AF01AC">
      <w:pPr>
        <w:pStyle w:val="ListParagraph"/>
        <w:numPr>
          <w:ilvl w:val="0"/>
          <w:numId w:val="7"/>
        </w:numPr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Concerns due to congestion/pollution/parking/traffic x 11</w:t>
      </w:r>
    </w:p>
    <w:p w14:paraId="659E0ED3" w14:textId="77777777" w:rsidR="009105F4" w:rsidRPr="009D1FA5" w:rsidRDefault="009105F4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Ensure there is enough social housing/affordable/community led x 11</w:t>
      </w:r>
    </w:p>
    <w:p w14:paraId="20705AB3" w14:textId="5D5981EA" w:rsidR="00AB0249" w:rsidRPr="009D1FA5" w:rsidRDefault="00AB0249" w:rsidP="00AF01AC">
      <w:pPr>
        <w:pStyle w:val="ListParagraph"/>
        <w:numPr>
          <w:ilvl w:val="0"/>
          <w:numId w:val="7"/>
        </w:numPr>
        <w:rPr>
          <w:rFonts w:ascii="Arial" w:eastAsia="Times New Roman" w:hAnsi="Arial" w:cs="Arial"/>
          <w:sz w:val="24"/>
          <w:szCs w:val="24"/>
        </w:rPr>
      </w:pPr>
      <w:r w:rsidRPr="009D1FA5">
        <w:rPr>
          <w:rFonts w:ascii="Arial" w:eastAsia="Times New Roman" w:hAnsi="Arial" w:cs="Arial"/>
          <w:sz w:val="24"/>
          <w:szCs w:val="24"/>
        </w:rPr>
        <w:t>Importance of preserving the Totterdown escarpment x 8</w:t>
      </w:r>
    </w:p>
    <w:p w14:paraId="366EF563" w14:textId="19106219" w:rsidR="00533F5C" w:rsidRPr="009D1FA5" w:rsidRDefault="00533F5C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</w:rPr>
        <w:t>Comments about employment</w:t>
      </w:r>
      <w:r w:rsidR="00E864FA">
        <w:rPr>
          <w:rFonts w:ascii="Arial" w:eastAsia="Times New Roman" w:hAnsi="Arial" w:cs="Arial"/>
          <w:sz w:val="24"/>
          <w:szCs w:val="24"/>
        </w:rPr>
        <w:t xml:space="preserve"> including </w:t>
      </w:r>
      <w:r w:rsidR="007B1AD1">
        <w:rPr>
          <w:rFonts w:ascii="Arial" w:eastAsia="Times New Roman" w:hAnsi="Arial" w:cs="Arial"/>
          <w:sz w:val="24"/>
          <w:szCs w:val="24"/>
        </w:rPr>
        <w:t xml:space="preserve">mixed views on office space, need for retail, and </w:t>
      </w:r>
      <w:r w:rsidR="00732F99">
        <w:rPr>
          <w:rFonts w:ascii="Arial" w:eastAsia="Times New Roman" w:hAnsi="Arial" w:cs="Arial"/>
          <w:sz w:val="24"/>
          <w:szCs w:val="24"/>
        </w:rPr>
        <w:t xml:space="preserve">employment </w:t>
      </w:r>
      <w:r w:rsidR="0054117A">
        <w:rPr>
          <w:rFonts w:ascii="Arial" w:eastAsia="Times New Roman" w:hAnsi="Arial" w:cs="Arial"/>
          <w:sz w:val="24"/>
          <w:szCs w:val="24"/>
        </w:rPr>
        <w:t xml:space="preserve">space </w:t>
      </w:r>
      <w:r w:rsidR="00732F99">
        <w:rPr>
          <w:rFonts w:ascii="Arial" w:eastAsia="Times New Roman" w:hAnsi="Arial" w:cs="Arial"/>
          <w:sz w:val="24"/>
          <w:szCs w:val="24"/>
        </w:rPr>
        <w:t>not just on ground level</w:t>
      </w:r>
      <w:r w:rsidRPr="009D1FA5">
        <w:rPr>
          <w:rFonts w:ascii="Arial" w:eastAsia="Times New Roman" w:hAnsi="Arial" w:cs="Arial"/>
          <w:sz w:val="24"/>
          <w:szCs w:val="24"/>
        </w:rPr>
        <w:t xml:space="preserve"> x 6</w:t>
      </w:r>
    </w:p>
    <w:p w14:paraId="5915F8B7" w14:textId="77777777" w:rsidR="00AE75BF" w:rsidRPr="009D1FA5" w:rsidRDefault="00D90968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Support for mixed use</w:t>
      </w:r>
      <w:r w:rsidR="00AE75BF" w:rsidRPr="009D1FA5">
        <w:rPr>
          <w:rFonts w:ascii="Arial" w:eastAsia="Times New Roman" w:hAnsi="Arial" w:cs="Arial"/>
          <w:sz w:val="24"/>
          <w:szCs w:val="24"/>
          <w:lang w:eastAsia="en-GB"/>
        </w:rPr>
        <w:t xml:space="preserve"> x 6</w:t>
      </w:r>
    </w:p>
    <w:p w14:paraId="29D10145" w14:textId="77777777" w:rsidR="00D24CA9" w:rsidRPr="009D1FA5" w:rsidRDefault="007753EB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Protect existing businesses x 6</w:t>
      </w:r>
    </w:p>
    <w:p w14:paraId="2599340D" w14:textId="1607C10B" w:rsidR="00D24CA9" w:rsidRPr="009D1FA5" w:rsidRDefault="00D24CA9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Greening x 5</w:t>
      </w:r>
    </w:p>
    <w:p w14:paraId="4285835C" w14:textId="0AD51928" w:rsidR="00B72192" w:rsidRPr="009D1FA5" w:rsidRDefault="00B72192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 xml:space="preserve">Examples of good schemes that would fit here x </w:t>
      </w:r>
      <w:r w:rsidR="00686DF4">
        <w:rPr>
          <w:rFonts w:ascii="Arial" w:eastAsia="Times New Roman" w:hAnsi="Arial" w:cs="Arial"/>
          <w:sz w:val="24"/>
          <w:szCs w:val="24"/>
          <w:lang w:eastAsia="en-GB"/>
        </w:rPr>
        <w:t>5</w:t>
      </w:r>
    </w:p>
    <w:p w14:paraId="068A4CE7" w14:textId="2841C479" w:rsidR="002A0E73" w:rsidRPr="009D1FA5" w:rsidRDefault="002A0E73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Meaning of sustainability x 4</w:t>
      </w:r>
    </w:p>
    <w:p w14:paraId="7E1B290D" w14:textId="1D75ABC9" w:rsidR="00B02CB0" w:rsidRPr="009D1FA5" w:rsidRDefault="00B02CB0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Comments about development in wider area x 3</w:t>
      </w:r>
    </w:p>
    <w:p w14:paraId="3A25981C" w14:textId="40A6A2E9" w:rsidR="009105F4" w:rsidRPr="009D1FA5" w:rsidRDefault="001E45DE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</w:rPr>
        <w:t>Unsuitable for housing x 3</w:t>
      </w:r>
    </w:p>
    <w:p w14:paraId="58BF3BE0" w14:textId="6DFDBA5E" w:rsidR="001E45DE" w:rsidRPr="009D1FA5" w:rsidRDefault="001E45DE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</w:rPr>
        <w:t>Density over height x 3</w:t>
      </w:r>
    </w:p>
    <w:p w14:paraId="39E3AD4C" w14:textId="32C3769F" w:rsidR="001E45DE" w:rsidRDefault="006A39D5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</w:rPr>
        <w:t>Negative reaction to students/campus x 3</w:t>
      </w:r>
    </w:p>
    <w:p w14:paraId="0FAA7AE5" w14:textId="1A396176" w:rsidR="004C5307" w:rsidRPr="009D1FA5" w:rsidRDefault="004C5307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  <w:lang w:eastAsia="en-GB"/>
        </w:rPr>
        <w:t>Negative Health and wellbeing (linked to high rise/dense development) x 3</w:t>
      </w:r>
    </w:p>
    <w:p w14:paraId="59527435" w14:textId="1DCC4FD9" w:rsidR="00E43D38" w:rsidRPr="009D1FA5" w:rsidRDefault="0027717F" w:rsidP="00AF01AC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9D1FA5">
        <w:rPr>
          <w:rFonts w:ascii="Arial" w:eastAsia="Times New Roman" w:hAnsi="Arial" w:cs="Arial"/>
          <w:sz w:val="24"/>
          <w:szCs w:val="24"/>
        </w:rPr>
        <w:t xml:space="preserve">Other comments x </w:t>
      </w:r>
      <w:r w:rsidR="00BE08CA">
        <w:rPr>
          <w:rFonts w:ascii="Arial" w:eastAsia="Times New Roman" w:hAnsi="Arial" w:cs="Arial"/>
          <w:sz w:val="24"/>
          <w:szCs w:val="24"/>
        </w:rPr>
        <w:t>11</w:t>
      </w:r>
    </w:p>
    <w:p w14:paraId="46801154" w14:textId="3E0E20A1" w:rsidR="009105F4" w:rsidRDefault="009105F4" w:rsidP="00857860">
      <w:pPr>
        <w:rPr>
          <w:rFonts w:eastAsia="Times New Roman" w:cstheme="minorHAnsi"/>
          <w:lang w:eastAsia="en-GB"/>
        </w:rPr>
      </w:pPr>
    </w:p>
    <w:p w14:paraId="7C9D4BB3" w14:textId="2DBF780F" w:rsidR="00442817" w:rsidRDefault="00442817" w:rsidP="00442817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The frequency of topics mentioned from comments submitted about Principle 1 are shown in figure 1 below (please note that the number of topics is more than the number of comments received as some respondents covered multiple topics in their replies).  </w:t>
      </w:r>
    </w:p>
    <w:p w14:paraId="3F06A2B8" w14:textId="256D9724" w:rsidR="00442817" w:rsidRDefault="00442817" w:rsidP="00857860">
      <w:pPr>
        <w:rPr>
          <w:rFonts w:eastAsia="Times New Roman" w:cstheme="minorHAnsi"/>
          <w:lang w:eastAsia="en-GB"/>
        </w:rPr>
      </w:pPr>
    </w:p>
    <w:p w14:paraId="784C02B0" w14:textId="5061CBEB" w:rsidR="00442817" w:rsidRPr="00462749" w:rsidRDefault="00442817" w:rsidP="00857860">
      <w:pPr>
        <w:rPr>
          <w:rFonts w:eastAsia="Times New Roman" w:cstheme="minorHAnsi"/>
          <w:b/>
          <w:bCs/>
          <w:i/>
          <w:iCs/>
          <w:lang w:eastAsia="en-GB"/>
        </w:rPr>
      </w:pPr>
      <w:r w:rsidRPr="00462749">
        <w:rPr>
          <w:rFonts w:eastAsia="Times New Roman" w:cstheme="minorHAnsi"/>
          <w:b/>
          <w:bCs/>
          <w:i/>
          <w:iCs/>
          <w:lang w:eastAsia="en-GB"/>
        </w:rPr>
        <w:t xml:space="preserve">Figure </w:t>
      </w:r>
      <w:r w:rsidR="00D816FE">
        <w:rPr>
          <w:rFonts w:eastAsia="Times New Roman" w:cstheme="minorHAnsi"/>
          <w:b/>
          <w:bCs/>
          <w:i/>
          <w:iCs/>
          <w:lang w:eastAsia="en-GB"/>
        </w:rPr>
        <w:t>2</w:t>
      </w:r>
      <w:r w:rsidRPr="00462749">
        <w:rPr>
          <w:rFonts w:eastAsia="Times New Roman" w:cstheme="minorHAnsi"/>
          <w:b/>
          <w:bCs/>
          <w:i/>
          <w:iCs/>
          <w:lang w:eastAsia="en-GB"/>
        </w:rPr>
        <w:t xml:space="preserve">: Bar Chart showing number of comments by topic in relation to principle 1. </w:t>
      </w:r>
    </w:p>
    <w:p w14:paraId="0B707479" w14:textId="75DD52B1" w:rsidR="005A55A0" w:rsidRDefault="005A55A0" w:rsidP="00857860">
      <w:pPr>
        <w:rPr>
          <w:rFonts w:eastAsia="Times New Roman" w:cstheme="minorHAnsi"/>
          <w:lang w:eastAsia="en-GB"/>
        </w:rPr>
      </w:pPr>
      <w:r>
        <w:rPr>
          <w:noProof/>
        </w:rPr>
        <w:drawing>
          <wp:inline distT="0" distB="0" distL="0" distR="0" wp14:anchorId="46BA3DEC" wp14:editId="3359C9F2">
            <wp:extent cx="5731510" cy="3474085"/>
            <wp:effectExtent l="0" t="0" r="2540" b="1206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E286C234-FB12-4004-93F6-00F6E35B9C5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4EF53BC" w14:textId="3C6C032D" w:rsidR="005A55A0" w:rsidRDefault="005A55A0" w:rsidP="00857860">
      <w:pPr>
        <w:rPr>
          <w:rFonts w:eastAsia="Times New Roman" w:cstheme="minorHAnsi"/>
          <w:lang w:eastAsia="en-GB"/>
        </w:rPr>
      </w:pPr>
    </w:p>
    <w:p w14:paraId="52A0F0F5" w14:textId="28B6EBF8" w:rsidR="00AE26E2" w:rsidRDefault="00AE26E2" w:rsidP="00857860">
      <w:pPr>
        <w:rPr>
          <w:rFonts w:eastAsia="Times New Roman" w:cstheme="minorHAnsi"/>
          <w:lang w:eastAsia="en-GB"/>
        </w:rPr>
      </w:pPr>
    </w:p>
    <w:p w14:paraId="0C8744F7" w14:textId="77777777" w:rsidR="002118BF" w:rsidRDefault="002118BF" w:rsidP="00857860">
      <w:pPr>
        <w:rPr>
          <w:rFonts w:eastAsia="Times New Roman" w:cstheme="minorHAnsi"/>
          <w:lang w:eastAsia="en-GB"/>
        </w:rPr>
      </w:pPr>
    </w:p>
    <w:p w14:paraId="6B8542C5" w14:textId="77777777" w:rsidR="00FB138B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F84899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Principle 2</w:t>
      </w:r>
      <w:r w:rsid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 - </w:t>
      </w:r>
      <w:r w:rsidRPr="00F84899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Providing better routes for sustainable travel</w:t>
      </w:r>
      <w:r w:rsidRPr="00F84899">
        <w:rPr>
          <w:rFonts w:ascii="Times New Roman" w:eastAsiaTheme="minorEastAsia" w:hAnsi="Times New Roman" w:cs="Times New Roman"/>
          <w:b/>
          <w:bCs/>
          <w:kern w:val="36"/>
          <w:sz w:val="28"/>
          <w:szCs w:val="28"/>
          <w:lang w:eastAsia="en-GB"/>
        </w:rPr>
        <w:br/>
      </w:r>
    </w:p>
    <w:p w14:paraId="32B895A6" w14:textId="79A79496" w:rsidR="009D317C" w:rsidRDefault="004C5307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Of the 133 responses to this question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66% of respondents agreed or strongly agreed with Principle 2.  21% disagreed or strongly disagreed.</w:t>
      </w:r>
    </w:p>
    <w:p w14:paraId="2CFC2F69" w14:textId="1A35BBF0" w:rsidR="00370B89" w:rsidRDefault="00370B89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Figure 3: Summary of responses to Principle 2. </w:t>
      </w:r>
    </w:p>
    <w:tbl>
      <w:tblPr>
        <w:tblW w:w="4950" w:type="pct"/>
        <w:jc w:val="center"/>
        <w:tblCellSpacing w:w="0" w:type="dxa"/>
        <w:tblBorders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5"/>
        <w:gridCol w:w="2377"/>
        <w:gridCol w:w="4136"/>
        <w:gridCol w:w="1026"/>
        <w:gridCol w:w="1026"/>
      </w:tblGrid>
      <w:tr w:rsidR="00D90C83" w:rsidRPr="00D90C83" w14:paraId="4B9AFE92" w14:textId="77777777" w:rsidTr="004639A6">
        <w:trPr>
          <w:trHeight w:val="600"/>
          <w:tblHeader/>
          <w:tblCellSpacing w:w="0" w:type="dxa"/>
          <w:jc w:val="center"/>
        </w:trPr>
        <w:tc>
          <w:tcPr>
            <w:tcW w:w="8920" w:type="dxa"/>
            <w:gridSpan w:val="5"/>
            <w:tcBorders>
              <w:top w:val="single" w:sz="6" w:space="0" w:color="CCCCCC"/>
              <w:right w:val="single" w:sz="6" w:space="0" w:color="CCCCCC"/>
            </w:tcBorders>
            <w:shd w:val="clear" w:color="auto" w:fill="545555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14:paraId="2944B330" w14:textId="52AA3229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</w:pPr>
            <w:r w:rsidRPr="00D90C83"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  <w:t>To what extent do you agree or disagree with Guiding Principle 2? (Providing better routes for sustainable travel)</w:t>
            </w:r>
          </w:p>
        </w:tc>
      </w:tr>
      <w:tr w:rsidR="00D90C83" w:rsidRPr="00D90C83" w14:paraId="036B899F" w14:textId="77777777" w:rsidTr="004639A6">
        <w:trPr>
          <w:trHeight w:val="360"/>
          <w:tblCellSpacing w:w="0" w:type="dxa"/>
          <w:jc w:val="center"/>
        </w:trPr>
        <w:tc>
          <w:tcPr>
            <w:tcW w:w="6868" w:type="dxa"/>
            <w:gridSpan w:val="3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1425017B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Answer Choices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B68860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Percent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79AA9A8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Total</w:t>
            </w:r>
          </w:p>
        </w:tc>
      </w:tr>
      <w:tr w:rsidR="00D90C83" w:rsidRPr="00D90C83" w14:paraId="0135216A" w14:textId="77777777" w:rsidTr="004639A6">
        <w:trPr>
          <w:tblCellSpacing w:w="0" w:type="dxa"/>
          <w:jc w:val="center"/>
        </w:trPr>
        <w:tc>
          <w:tcPr>
            <w:tcW w:w="355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F8B4857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2377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2D63188F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agree</w:t>
            </w:r>
          </w:p>
        </w:tc>
        <w:tc>
          <w:tcPr>
            <w:tcW w:w="413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767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08"/>
            </w:tblGrid>
            <w:tr w:rsidR="00D90C83" w:rsidRPr="00D90C83" w14:paraId="3E3C1640" w14:textId="77777777" w:rsidTr="00CD50DF">
              <w:tc>
                <w:tcPr>
                  <w:tcW w:w="0" w:type="auto"/>
                  <w:tcBorders>
                    <w:top w:val="single" w:sz="6" w:space="0" w:color="1C6FA4"/>
                    <w:left w:val="single" w:sz="6" w:space="0" w:color="1C6FA4"/>
                    <w:bottom w:val="single" w:sz="6" w:space="0" w:color="1C6FA4"/>
                    <w:right w:val="single" w:sz="6" w:space="0" w:color="1C6FA4"/>
                  </w:tcBorders>
                  <w:shd w:val="clear" w:color="auto" w:fill="1C6FA4"/>
                  <w:vAlign w:val="center"/>
                  <w:hideMark/>
                </w:tcPr>
                <w:p w14:paraId="4DB1EF74" w14:textId="77777777" w:rsidR="00D90C83" w:rsidRPr="00D90C83" w:rsidRDefault="00D90C83" w:rsidP="00D90C83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90C83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222E5850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6FEBE57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35.34%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5D9022B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47</w:t>
            </w:r>
          </w:p>
        </w:tc>
      </w:tr>
      <w:tr w:rsidR="00D90C83" w:rsidRPr="00D90C83" w14:paraId="30878D22" w14:textId="77777777" w:rsidTr="004639A6">
        <w:trPr>
          <w:tblCellSpacing w:w="0" w:type="dxa"/>
          <w:jc w:val="center"/>
        </w:trPr>
        <w:tc>
          <w:tcPr>
            <w:tcW w:w="355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E4F814C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2377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7B203DBD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Agree</w:t>
            </w:r>
          </w:p>
        </w:tc>
        <w:tc>
          <w:tcPr>
            <w:tcW w:w="413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54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28"/>
            </w:tblGrid>
            <w:tr w:rsidR="00D90C83" w:rsidRPr="00D90C83" w14:paraId="15A4B6D5" w14:textId="77777777" w:rsidTr="00CD50DF">
              <w:tc>
                <w:tcPr>
                  <w:tcW w:w="0" w:type="auto"/>
                  <w:tcBorders>
                    <w:top w:val="single" w:sz="6" w:space="0" w:color="F16732"/>
                    <w:left w:val="single" w:sz="6" w:space="0" w:color="F16732"/>
                    <w:bottom w:val="single" w:sz="6" w:space="0" w:color="F16732"/>
                    <w:right w:val="single" w:sz="6" w:space="0" w:color="F16732"/>
                  </w:tcBorders>
                  <w:shd w:val="clear" w:color="auto" w:fill="F16732"/>
                  <w:vAlign w:val="center"/>
                  <w:hideMark/>
                </w:tcPr>
                <w:p w14:paraId="1EED6E14" w14:textId="77777777" w:rsidR="00D90C83" w:rsidRPr="00D90C83" w:rsidRDefault="00D90C83" w:rsidP="00D90C83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90C83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6B06BA61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C29137F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30.83%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EDDDD81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41</w:t>
            </w:r>
          </w:p>
        </w:tc>
      </w:tr>
      <w:tr w:rsidR="00D90C83" w:rsidRPr="00D90C83" w14:paraId="6EDB558B" w14:textId="77777777" w:rsidTr="004639A6">
        <w:trPr>
          <w:tblCellSpacing w:w="0" w:type="dxa"/>
          <w:jc w:val="center"/>
        </w:trPr>
        <w:tc>
          <w:tcPr>
            <w:tcW w:w="355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B3E2113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2377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7987B9EE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Neither agree nor disagree</w:t>
            </w:r>
          </w:p>
        </w:tc>
        <w:tc>
          <w:tcPr>
            <w:tcW w:w="413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639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09"/>
            </w:tblGrid>
            <w:tr w:rsidR="00D90C83" w:rsidRPr="00D90C83" w14:paraId="58471055" w14:textId="77777777" w:rsidTr="00CD50DF">
              <w:tc>
                <w:tcPr>
                  <w:tcW w:w="0" w:type="auto"/>
                  <w:tcBorders>
                    <w:top w:val="single" w:sz="6" w:space="0" w:color="4CAF50"/>
                    <w:left w:val="single" w:sz="6" w:space="0" w:color="4CAF50"/>
                    <w:bottom w:val="single" w:sz="6" w:space="0" w:color="4CAF50"/>
                    <w:right w:val="single" w:sz="6" w:space="0" w:color="4CAF50"/>
                  </w:tcBorders>
                  <w:shd w:val="clear" w:color="auto" w:fill="4CAF50"/>
                  <w:vAlign w:val="center"/>
                  <w:hideMark/>
                </w:tcPr>
                <w:p w14:paraId="66F4CC1B" w14:textId="77777777" w:rsidR="00D90C83" w:rsidRPr="00D90C83" w:rsidRDefault="00D90C83" w:rsidP="00D90C83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90C83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394A75A1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88F78C7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12.78%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195B96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17</w:t>
            </w:r>
          </w:p>
        </w:tc>
      </w:tr>
      <w:tr w:rsidR="00D90C83" w:rsidRPr="00D90C83" w14:paraId="512B8D4C" w14:textId="77777777" w:rsidTr="004639A6">
        <w:trPr>
          <w:tblCellSpacing w:w="0" w:type="dxa"/>
          <w:jc w:val="center"/>
        </w:trPr>
        <w:tc>
          <w:tcPr>
            <w:tcW w:w="355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F6D9D58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2377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5B3A2FE1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Disagree</w:t>
            </w:r>
          </w:p>
        </w:tc>
        <w:tc>
          <w:tcPr>
            <w:tcW w:w="413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45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9"/>
            </w:tblGrid>
            <w:tr w:rsidR="00D90C83" w:rsidRPr="00D90C83" w14:paraId="0C7C81DA" w14:textId="77777777" w:rsidTr="00CD50DF">
              <w:tc>
                <w:tcPr>
                  <w:tcW w:w="0" w:type="auto"/>
                  <w:tcBorders>
                    <w:top w:val="single" w:sz="6" w:space="0" w:color="A41C1C"/>
                    <w:left w:val="single" w:sz="6" w:space="0" w:color="A41C1C"/>
                    <w:bottom w:val="single" w:sz="6" w:space="0" w:color="A41C1C"/>
                    <w:right w:val="single" w:sz="6" w:space="0" w:color="A41C1C"/>
                  </w:tcBorders>
                  <w:shd w:val="clear" w:color="auto" w:fill="A41C1C"/>
                  <w:vAlign w:val="center"/>
                  <w:hideMark/>
                </w:tcPr>
                <w:p w14:paraId="624BAEC4" w14:textId="77777777" w:rsidR="00D90C83" w:rsidRPr="00D90C83" w:rsidRDefault="00D90C83" w:rsidP="00D90C83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90C83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1F8E4A36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0C1AE11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9.02%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13FA1B6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12</w:t>
            </w:r>
          </w:p>
        </w:tc>
      </w:tr>
      <w:tr w:rsidR="00D90C83" w:rsidRPr="00D90C83" w14:paraId="1F3C96C3" w14:textId="77777777" w:rsidTr="004639A6">
        <w:trPr>
          <w:tblCellSpacing w:w="0" w:type="dxa"/>
          <w:jc w:val="center"/>
        </w:trPr>
        <w:tc>
          <w:tcPr>
            <w:tcW w:w="355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ED86FB5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2377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20423717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disagree</w:t>
            </w:r>
          </w:p>
        </w:tc>
        <w:tc>
          <w:tcPr>
            <w:tcW w:w="413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60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79"/>
            </w:tblGrid>
            <w:tr w:rsidR="00D90C83" w:rsidRPr="00D90C83" w14:paraId="18E6319A" w14:textId="77777777" w:rsidTr="00CD50DF">
              <w:tc>
                <w:tcPr>
                  <w:tcW w:w="0" w:type="auto"/>
                  <w:tcBorders>
                    <w:top w:val="single" w:sz="6" w:space="0" w:color="FFA500"/>
                    <w:left w:val="single" w:sz="6" w:space="0" w:color="FFA500"/>
                    <w:bottom w:val="single" w:sz="6" w:space="0" w:color="FFA500"/>
                    <w:right w:val="single" w:sz="6" w:space="0" w:color="FFA500"/>
                  </w:tcBorders>
                  <w:shd w:val="clear" w:color="auto" w:fill="FFC107"/>
                  <w:vAlign w:val="center"/>
                  <w:hideMark/>
                </w:tcPr>
                <w:p w14:paraId="27483A02" w14:textId="77777777" w:rsidR="00D90C83" w:rsidRPr="00D90C83" w:rsidRDefault="00D90C83" w:rsidP="00D90C83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90C83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52099060" w14:textId="77777777" w:rsidR="00D90C83" w:rsidRPr="00D90C83" w:rsidRDefault="00D90C83" w:rsidP="00D90C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3F48BE4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12.03%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7A77B93" w14:textId="77777777" w:rsidR="00D90C83" w:rsidRPr="00D90C83" w:rsidRDefault="00D90C83" w:rsidP="00D90C8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90C83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16</w:t>
            </w:r>
          </w:p>
        </w:tc>
      </w:tr>
    </w:tbl>
    <w:p w14:paraId="4332104F" w14:textId="77777777" w:rsidR="00D90C83" w:rsidRPr="00D90C83" w:rsidRDefault="00D90C83" w:rsidP="00D90C8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E51C2B7" w14:textId="4ADF1E90" w:rsidR="009D317C" w:rsidRPr="009D317C" w:rsidRDefault="0078522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color w:val="FF0000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83 </w:t>
      </w:r>
      <w:r w:rsidR="00D664C0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respondents submitted comments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about Principle 2.  The main themes were as follows:</w:t>
      </w:r>
    </w:p>
    <w:p w14:paraId="51A7D646" w14:textId="77777777" w:rsidR="009D317C" w:rsidRPr="009D317C" w:rsidRDefault="009D317C" w:rsidP="009D317C">
      <w:pPr>
        <w:numPr>
          <w:ilvl w:val="0"/>
          <w:numId w:val="2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Concerns were expressed that adding more residents to the area and making it a low parking neighbourhood might result in increased congestion and parking competition in surrounding areas.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2ED41592" w14:textId="77777777" w:rsidR="009D317C" w:rsidRPr="009D317C" w:rsidRDefault="009D317C" w:rsidP="009D317C">
      <w:pPr>
        <w:numPr>
          <w:ilvl w:val="0"/>
          <w:numId w:val="2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St Luke’s Road was highlighted by respondents as being dangerous for pedestrians and cyclists, particularly the tunnel section underneath the railway bridge.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194C4939" w14:textId="719F1A4A" w:rsidR="009D317C" w:rsidRPr="009D317C" w:rsidRDefault="009D317C" w:rsidP="009D317C">
      <w:pPr>
        <w:numPr>
          <w:ilvl w:val="0"/>
          <w:numId w:val="2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Scepticism was expressed over the effectiveness</w:t>
      </w:r>
      <w:r w:rsidR="00F82DC0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of mass transit proposals</w:t>
      </w:r>
      <w:r w:rsidR="00702FFD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</w:t>
      </w:r>
      <w:r w:rsidR="00E47140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with references to other forms of mass transit other than buses.  Comments related both to Mead Street and </w:t>
      </w:r>
      <w:r w:rsidR="00DE1A78">
        <w:rPr>
          <w:rFonts w:ascii="Arial" w:eastAsia="Times New Roman" w:hAnsi="Arial" w:cs="Arial"/>
          <w:kern w:val="36"/>
          <w:sz w:val="24"/>
          <w:szCs w:val="24"/>
          <w:lang w:eastAsia="en-GB"/>
        </w:rPr>
        <w:t>more general comments about mass transit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679413B8" w14:textId="5C4FA8DE" w:rsidR="00370B89" w:rsidRPr="00110972" w:rsidRDefault="009D317C" w:rsidP="00110972">
      <w:pPr>
        <w:numPr>
          <w:ilvl w:val="0"/>
          <w:numId w:val="2"/>
        </w:numPr>
        <w:spacing w:before="100" w:beforeAutospacing="1" w:after="100" w:afterAutospacing="1" w:line="240" w:lineRule="auto"/>
        <w:outlineLvl w:val="0"/>
        <w:rPr>
          <w:rFonts w:eastAsia="Times New Roman" w:cstheme="minorHAnsi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There was general support expressed for the active travel routes proposed, including for use of segregated cycle lanes in the locality.</w:t>
      </w:r>
    </w:p>
    <w:p w14:paraId="507612C2" w14:textId="50583584" w:rsidR="00370B89" w:rsidRPr="00110972" w:rsidRDefault="00370B89" w:rsidP="00110972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  <w:r w:rsidRPr="00110972"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Principle 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 xml:space="preserve">2 </w:t>
      </w:r>
      <w:r w:rsidRPr="00110972">
        <w:rPr>
          <w:rFonts w:ascii="Arial" w:eastAsia="Times New Roman" w:hAnsi="Arial" w:cs="Arial"/>
          <w:sz w:val="24"/>
          <w:szCs w:val="24"/>
          <w:lang w:eastAsia="en-GB"/>
        </w:rPr>
        <w:t xml:space="preserve">are summarised below: </w:t>
      </w:r>
    </w:p>
    <w:p w14:paraId="6DC0A3DA" w14:textId="125AC1E2" w:rsidR="003B1B0A" w:rsidRDefault="003B1B0A" w:rsidP="003B1B0A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E8A4D7" w14:textId="48146524" w:rsidR="00BC37AA" w:rsidRPr="00096923" w:rsidRDefault="00AE26E2" w:rsidP="00096923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Lo</w:t>
      </w:r>
      <w:r w:rsidR="00BC37AA" w:rsidRPr="00096923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w parking neighbourhood proposals</w:t>
      </w: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not supported</w:t>
      </w:r>
      <w:r w:rsidR="00BC37AA" w:rsidRPr="00096923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19</w:t>
      </w:r>
    </w:p>
    <w:p w14:paraId="3ECCACEE" w14:textId="6DB1C7AF" w:rsidR="003B1B0A" w:rsidRPr="00096923" w:rsidRDefault="00687CB5" w:rsidP="00096923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96923">
        <w:rPr>
          <w:rFonts w:ascii="Arial" w:hAnsi="Arial" w:cs="Arial"/>
          <w:color w:val="000000"/>
          <w:sz w:val="24"/>
          <w:szCs w:val="24"/>
        </w:rPr>
        <w:t>Improvements to St Luke's Road needed (as dangerous for pedestrians/cyclists) x 13</w:t>
      </w:r>
    </w:p>
    <w:p w14:paraId="20E86014" w14:textId="3A51DFA3" w:rsidR="00C73B6C" w:rsidRDefault="00C73B6C" w:rsidP="00096923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096923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Concerns about mass transit proposals x 10</w:t>
      </w:r>
    </w:p>
    <w:p w14:paraId="2963C6E3" w14:textId="67D18C33" w:rsidR="00967CCD" w:rsidRPr="00785CFD" w:rsidRDefault="00967CCD" w:rsidP="00967CCD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S</w:t>
      </w:r>
      <w:r w:rsidR="00AE26E2">
        <w:rPr>
          <w:rFonts w:ascii="Arial" w:hAnsi="Arial" w:cs="Arial"/>
          <w:color w:val="000000"/>
          <w:sz w:val="24"/>
          <w:szCs w:val="24"/>
        </w:rPr>
        <w:t>upport for s</w:t>
      </w:r>
      <w:r w:rsidRPr="00785CFD">
        <w:rPr>
          <w:rFonts w:ascii="Arial" w:hAnsi="Arial" w:cs="Arial"/>
          <w:color w:val="000000"/>
          <w:sz w:val="24"/>
          <w:szCs w:val="24"/>
        </w:rPr>
        <w:t>egregated cycle lanes – Positive x 8</w:t>
      </w:r>
    </w:p>
    <w:p w14:paraId="2458C330" w14:textId="77777777" w:rsidR="00A84FF6" w:rsidRPr="00785CFD" w:rsidRDefault="00A84FF6" w:rsidP="00A84FF6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Support for improved cycling/pedestrian facilities &amp; active travel proposals x 9</w:t>
      </w:r>
    </w:p>
    <w:p w14:paraId="724497A0" w14:textId="77777777" w:rsidR="00A82EEA" w:rsidRPr="00785CFD" w:rsidRDefault="00A82EEA" w:rsidP="00A82EEA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Proposals will increase traffic in the area x 9</w:t>
      </w:r>
    </w:p>
    <w:p w14:paraId="06F4F536" w14:textId="77777777" w:rsidR="009851BC" w:rsidRPr="00785CFD" w:rsidRDefault="009851BC" w:rsidP="009851BC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Support for low parking neighbourhood proposals x 8</w:t>
      </w:r>
    </w:p>
    <w:p w14:paraId="4E7DD20F" w14:textId="5CF9E367" w:rsidR="00CB490E" w:rsidRPr="00785CFD" w:rsidRDefault="00CB490E" w:rsidP="00CB490E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R</w:t>
      </w:r>
      <w:r w:rsidR="00AE26E2">
        <w:rPr>
          <w:rFonts w:ascii="Arial" w:hAnsi="Arial" w:cs="Arial"/>
          <w:color w:val="000000"/>
          <w:sz w:val="24"/>
          <w:szCs w:val="24"/>
        </w:rPr>
        <w:t>es</w:t>
      </w:r>
      <w:r w:rsidR="00462749">
        <w:rPr>
          <w:rFonts w:ascii="Arial" w:hAnsi="Arial" w:cs="Arial"/>
          <w:color w:val="000000"/>
          <w:sz w:val="24"/>
          <w:szCs w:val="24"/>
        </w:rPr>
        <w:t>idents</w:t>
      </w:r>
      <w:r w:rsidR="00AE26E2">
        <w:rPr>
          <w:rFonts w:ascii="Arial" w:hAnsi="Arial" w:cs="Arial"/>
          <w:color w:val="000000"/>
          <w:sz w:val="24"/>
          <w:szCs w:val="24"/>
        </w:rPr>
        <w:t xml:space="preserve"> Parking Zones </w:t>
      </w:r>
      <w:r w:rsidRPr="00785CFD">
        <w:rPr>
          <w:rFonts w:ascii="Arial" w:hAnsi="Arial" w:cs="Arial"/>
          <w:color w:val="000000"/>
          <w:sz w:val="24"/>
          <w:szCs w:val="24"/>
        </w:rPr>
        <w:t>needed to prevent overspill parking x 5</w:t>
      </w:r>
    </w:p>
    <w:p w14:paraId="1CFB61B6" w14:textId="5AA3904B" w:rsidR="00D97F03" w:rsidRPr="00785CFD" w:rsidRDefault="00D97F03" w:rsidP="00D97F03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 xml:space="preserve">Pedestrian </w:t>
      </w:r>
      <w:r w:rsidR="006E4185">
        <w:rPr>
          <w:rFonts w:ascii="Arial" w:hAnsi="Arial" w:cs="Arial"/>
          <w:color w:val="000000"/>
          <w:sz w:val="24"/>
          <w:szCs w:val="24"/>
        </w:rPr>
        <w:t>and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 cycle access is already good along Mead </w:t>
      </w:r>
      <w:proofErr w:type="gramStart"/>
      <w:r w:rsidRPr="00785CFD">
        <w:rPr>
          <w:rFonts w:ascii="Arial" w:hAnsi="Arial" w:cs="Arial"/>
          <w:color w:val="000000"/>
          <w:sz w:val="24"/>
          <w:szCs w:val="24"/>
        </w:rPr>
        <w:t>Street</w:t>
      </w:r>
      <w:proofErr w:type="gramEnd"/>
      <w:r w:rsidR="006E4185">
        <w:rPr>
          <w:rFonts w:ascii="Arial" w:hAnsi="Arial" w:cs="Arial"/>
          <w:color w:val="000000"/>
          <w:sz w:val="24"/>
          <w:szCs w:val="24"/>
        </w:rPr>
        <w:t xml:space="preserve"> so development won’t change that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 x 4</w:t>
      </w:r>
    </w:p>
    <w:p w14:paraId="7D596ABA" w14:textId="043EC287" w:rsidR="00D90091" w:rsidRPr="00785CFD" w:rsidRDefault="00D90091" w:rsidP="00D90091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 xml:space="preserve">Clarence Road &amp; York Road should be </w:t>
      </w:r>
      <w:proofErr w:type="gramStart"/>
      <w:r w:rsidRPr="00785CFD">
        <w:rPr>
          <w:rFonts w:ascii="Arial" w:hAnsi="Arial" w:cs="Arial"/>
          <w:color w:val="000000"/>
          <w:sz w:val="24"/>
          <w:szCs w:val="24"/>
        </w:rPr>
        <w:t xml:space="preserve">combined </w:t>
      </w:r>
      <w:r w:rsidR="00D73D06">
        <w:rPr>
          <w:rFonts w:ascii="Arial" w:hAnsi="Arial" w:cs="Arial"/>
          <w:color w:val="000000"/>
          <w:sz w:val="24"/>
          <w:szCs w:val="24"/>
        </w:rPr>
        <w:t xml:space="preserve"> to</w:t>
      </w:r>
      <w:proofErr w:type="gramEnd"/>
      <w:r w:rsidR="00D73D06">
        <w:rPr>
          <w:rFonts w:ascii="Arial" w:hAnsi="Arial" w:cs="Arial"/>
          <w:color w:val="000000"/>
          <w:sz w:val="24"/>
          <w:szCs w:val="24"/>
        </w:rPr>
        <w:t xml:space="preserve"> avoid duplicating traffic routes</w:t>
      </w:r>
      <w:r w:rsidR="007A5AA6">
        <w:rPr>
          <w:rFonts w:ascii="Arial" w:hAnsi="Arial" w:cs="Arial"/>
          <w:color w:val="000000"/>
          <w:sz w:val="24"/>
          <w:szCs w:val="24"/>
        </w:rPr>
        <w:t xml:space="preserve"> for example creating a </w:t>
      </w:r>
      <w:proofErr w:type="gramStart"/>
      <w:r w:rsidR="007A5AA6">
        <w:rPr>
          <w:rFonts w:ascii="Arial" w:hAnsi="Arial" w:cs="Arial"/>
          <w:color w:val="000000"/>
          <w:sz w:val="24"/>
          <w:szCs w:val="24"/>
        </w:rPr>
        <w:t>one way</w:t>
      </w:r>
      <w:proofErr w:type="gramEnd"/>
      <w:r w:rsidR="007A5AA6">
        <w:rPr>
          <w:rFonts w:ascii="Arial" w:hAnsi="Arial" w:cs="Arial"/>
          <w:color w:val="000000"/>
          <w:sz w:val="24"/>
          <w:szCs w:val="24"/>
        </w:rPr>
        <w:t xml:space="preserve"> system</w:t>
      </w:r>
      <w:r w:rsidR="00423CA1">
        <w:rPr>
          <w:rFonts w:ascii="Arial" w:hAnsi="Arial" w:cs="Arial"/>
          <w:color w:val="000000"/>
          <w:sz w:val="24"/>
          <w:szCs w:val="24"/>
        </w:rPr>
        <w:t xml:space="preserve"> – needs a traffic strategy </w:t>
      </w:r>
      <w:r w:rsidRPr="00785CFD">
        <w:rPr>
          <w:rFonts w:ascii="Arial" w:hAnsi="Arial" w:cs="Arial"/>
          <w:color w:val="000000"/>
          <w:sz w:val="24"/>
          <w:szCs w:val="24"/>
        </w:rPr>
        <w:t>x 3</w:t>
      </w:r>
    </w:p>
    <w:p w14:paraId="241B3B1E" w14:textId="77777777" w:rsidR="004131D4" w:rsidRPr="00785CFD" w:rsidRDefault="004131D4" w:rsidP="004131D4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Pedestrian improvements on York Road needed x 3</w:t>
      </w:r>
    </w:p>
    <w:p w14:paraId="2B512098" w14:textId="77777777" w:rsidR="00253AA3" w:rsidRPr="00785CFD" w:rsidRDefault="00253AA3" w:rsidP="00253AA3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Existing cycle lanes in surrounding area not being used properly x 3</w:t>
      </w:r>
    </w:p>
    <w:p w14:paraId="0CC0A3A8" w14:textId="1F679B55" w:rsidR="0008679F" w:rsidRPr="00785CFD" w:rsidRDefault="0008679F" w:rsidP="0008679F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C</w:t>
      </w:r>
      <w:r w:rsidR="003454B2">
        <w:rPr>
          <w:rFonts w:ascii="Arial" w:hAnsi="Arial" w:cs="Arial"/>
          <w:color w:val="000000"/>
          <w:sz w:val="24"/>
          <w:szCs w:val="24"/>
        </w:rPr>
        <w:t xml:space="preserve">lean Air Zone concerns around </w:t>
      </w:r>
      <w:r w:rsidR="004960D2">
        <w:rPr>
          <w:rFonts w:ascii="Arial" w:hAnsi="Arial" w:cs="Arial"/>
          <w:color w:val="000000"/>
          <w:sz w:val="24"/>
          <w:szCs w:val="24"/>
        </w:rPr>
        <w:t xml:space="preserve">increased congestion on St Lukes Road and St Johns Lane and secondary </w:t>
      </w:r>
      <w:proofErr w:type="gramStart"/>
      <w:r w:rsidR="004960D2">
        <w:rPr>
          <w:rFonts w:ascii="Arial" w:hAnsi="Arial" w:cs="Arial"/>
          <w:color w:val="000000"/>
          <w:sz w:val="24"/>
          <w:szCs w:val="24"/>
        </w:rPr>
        <w:t xml:space="preserve">roads 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 x</w:t>
      </w:r>
      <w:proofErr w:type="gramEnd"/>
      <w:r w:rsidRPr="00785CFD">
        <w:rPr>
          <w:rFonts w:ascii="Arial" w:hAnsi="Arial" w:cs="Arial"/>
          <w:color w:val="000000"/>
          <w:sz w:val="24"/>
          <w:szCs w:val="24"/>
        </w:rPr>
        <w:t xml:space="preserve"> 3</w:t>
      </w:r>
    </w:p>
    <w:p w14:paraId="3BDC8CDF" w14:textId="08D2506F" w:rsidR="00DD6072" w:rsidRPr="00785CFD" w:rsidRDefault="00DD6072" w:rsidP="00DD6072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 xml:space="preserve">Prioritise pedestrians </w:t>
      </w:r>
      <w:r w:rsidR="00C53171">
        <w:rPr>
          <w:rFonts w:ascii="Arial" w:hAnsi="Arial" w:cs="Arial"/>
          <w:color w:val="000000"/>
          <w:sz w:val="24"/>
          <w:szCs w:val="24"/>
        </w:rPr>
        <w:t>and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 crossings on St Luke's Road x 2</w:t>
      </w:r>
    </w:p>
    <w:p w14:paraId="0C54E226" w14:textId="77777777" w:rsidR="00103BC4" w:rsidRPr="00785CFD" w:rsidRDefault="00103BC4" w:rsidP="00103BC4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Consider wheelchair users when making changes x 2</w:t>
      </w:r>
    </w:p>
    <w:p w14:paraId="2F36934A" w14:textId="155484CD" w:rsidR="002A1D3B" w:rsidRPr="00785CFD" w:rsidRDefault="002A1D3B" w:rsidP="002A1D3B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 xml:space="preserve">Local car </w:t>
      </w:r>
      <w:r w:rsidR="00AE26E2">
        <w:rPr>
          <w:rFonts w:ascii="Arial" w:hAnsi="Arial" w:cs="Arial"/>
          <w:color w:val="000000"/>
          <w:sz w:val="24"/>
          <w:szCs w:val="24"/>
        </w:rPr>
        <w:t>s</w:t>
      </w:r>
      <w:r w:rsidRPr="00785CFD">
        <w:rPr>
          <w:rFonts w:ascii="Arial" w:hAnsi="Arial" w:cs="Arial"/>
          <w:color w:val="000000"/>
          <w:sz w:val="24"/>
          <w:szCs w:val="24"/>
        </w:rPr>
        <w:t>hare scheme suggestion x 2</w:t>
      </w:r>
    </w:p>
    <w:p w14:paraId="10EFF797" w14:textId="77777777" w:rsidR="00D01417" w:rsidRPr="00785CFD" w:rsidRDefault="00D01417" w:rsidP="00D01417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Support for southern gateway to Temple Meads x 2</w:t>
      </w:r>
    </w:p>
    <w:p w14:paraId="492C25BD" w14:textId="3DD86E91" w:rsidR="001E687C" w:rsidRPr="00785CFD" w:rsidRDefault="001E687C" w:rsidP="001E687C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 xml:space="preserve">Improved junctions/connections for cycling &amp; walking </w:t>
      </w:r>
      <w:r w:rsidR="00AE26E2">
        <w:rPr>
          <w:rFonts w:ascii="Arial" w:hAnsi="Arial" w:cs="Arial"/>
          <w:color w:val="000000"/>
          <w:sz w:val="24"/>
          <w:szCs w:val="24"/>
        </w:rPr>
        <w:t>required</w:t>
      </w:r>
      <w:r w:rsidR="007367A2">
        <w:rPr>
          <w:rFonts w:ascii="Arial" w:hAnsi="Arial" w:cs="Arial"/>
          <w:color w:val="000000"/>
          <w:sz w:val="24"/>
          <w:szCs w:val="24"/>
        </w:rPr>
        <w:t xml:space="preserve"> including on St Lukes Road</w:t>
      </w:r>
      <w:r w:rsidR="00AE26E2">
        <w:rPr>
          <w:rFonts w:ascii="Arial" w:hAnsi="Arial" w:cs="Arial"/>
          <w:color w:val="000000"/>
          <w:sz w:val="24"/>
          <w:szCs w:val="24"/>
        </w:rPr>
        <w:t xml:space="preserve"> </w:t>
      </w:r>
      <w:r w:rsidRPr="00785CFD">
        <w:rPr>
          <w:rFonts w:ascii="Arial" w:hAnsi="Arial" w:cs="Arial"/>
          <w:color w:val="000000"/>
          <w:sz w:val="24"/>
          <w:szCs w:val="24"/>
        </w:rPr>
        <w:t>x 2</w:t>
      </w:r>
    </w:p>
    <w:p w14:paraId="0863B94E" w14:textId="77777777" w:rsidR="002A0B23" w:rsidRPr="00785CFD" w:rsidRDefault="002A0B23" w:rsidP="002A0B23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These roads are essential for businesses x 2</w:t>
      </w:r>
    </w:p>
    <w:p w14:paraId="0DCC41A0" w14:textId="7B513615" w:rsidR="00B96485" w:rsidRPr="00785CFD" w:rsidRDefault="00B96485" w:rsidP="00B96485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Reduce</w:t>
      </w:r>
      <w:r w:rsidR="00553D34">
        <w:rPr>
          <w:rFonts w:ascii="Arial" w:hAnsi="Arial" w:cs="Arial"/>
          <w:color w:val="000000"/>
          <w:sz w:val="24"/>
          <w:szCs w:val="24"/>
        </w:rPr>
        <w:t>/keeping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 housing density</w:t>
      </w:r>
      <w:r w:rsidR="00553D34">
        <w:rPr>
          <w:rFonts w:ascii="Arial" w:hAnsi="Arial" w:cs="Arial"/>
          <w:color w:val="000000"/>
          <w:sz w:val="24"/>
          <w:szCs w:val="24"/>
        </w:rPr>
        <w:t xml:space="preserve"> down. </w:t>
      </w:r>
      <w:r w:rsidRPr="00785CFD">
        <w:rPr>
          <w:rFonts w:ascii="Arial" w:hAnsi="Arial" w:cs="Arial"/>
          <w:color w:val="000000"/>
          <w:sz w:val="24"/>
          <w:szCs w:val="24"/>
        </w:rPr>
        <w:t>x 2</w:t>
      </w:r>
    </w:p>
    <w:p w14:paraId="14F3CC4A" w14:textId="77777777" w:rsidR="002F506F" w:rsidRPr="00785CFD" w:rsidRDefault="002F506F" w:rsidP="002F506F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Include safe bike storage in proposals x 2</w:t>
      </w:r>
    </w:p>
    <w:p w14:paraId="38501C7A" w14:textId="78BE6ED9" w:rsidR="00D9663A" w:rsidRPr="00785CFD" w:rsidRDefault="00D9663A" w:rsidP="00D9663A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Not enough space to reduce</w:t>
      </w:r>
      <w:r w:rsidR="003312FB">
        <w:rPr>
          <w:rFonts w:ascii="Arial" w:hAnsi="Arial" w:cs="Arial"/>
          <w:color w:val="000000"/>
          <w:sz w:val="24"/>
          <w:szCs w:val="24"/>
        </w:rPr>
        <w:t xml:space="preserve"> the</w:t>
      </w:r>
      <w:r w:rsidR="001051EA">
        <w:rPr>
          <w:rFonts w:ascii="Arial" w:hAnsi="Arial" w:cs="Arial"/>
          <w:color w:val="000000"/>
          <w:sz w:val="24"/>
          <w:szCs w:val="24"/>
        </w:rPr>
        <w:t xml:space="preserve"> </w:t>
      </w:r>
      <w:r w:rsidRPr="00785CFD">
        <w:rPr>
          <w:rFonts w:ascii="Arial" w:hAnsi="Arial" w:cs="Arial"/>
          <w:color w:val="000000"/>
          <w:sz w:val="24"/>
          <w:szCs w:val="24"/>
        </w:rPr>
        <w:t xml:space="preserve">road </w:t>
      </w:r>
      <w:r w:rsidR="00A04533">
        <w:rPr>
          <w:rFonts w:ascii="Arial" w:hAnsi="Arial" w:cs="Arial"/>
          <w:color w:val="000000"/>
          <w:sz w:val="24"/>
          <w:szCs w:val="24"/>
        </w:rPr>
        <w:t>and increase width for walking/cycling</w:t>
      </w:r>
      <w:r w:rsidR="00D34CBA">
        <w:rPr>
          <w:rFonts w:ascii="Arial" w:hAnsi="Arial" w:cs="Arial"/>
          <w:color w:val="000000"/>
          <w:sz w:val="24"/>
          <w:szCs w:val="24"/>
        </w:rPr>
        <w:t xml:space="preserve"> on Mead Street or </w:t>
      </w:r>
      <w:r w:rsidR="004E4F02">
        <w:rPr>
          <w:rFonts w:ascii="Arial" w:hAnsi="Arial" w:cs="Arial"/>
          <w:color w:val="000000"/>
          <w:sz w:val="24"/>
          <w:szCs w:val="24"/>
        </w:rPr>
        <w:t xml:space="preserve">widening </w:t>
      </w:r>
      <w:r w:rsidR="00D34CBA">
        <w:rPr>
          <w:rFonts w:ascii="Arial" w:hAnsi="Arial" w:cs="Arial"/>
          <w:color w:val="000000"/>
          <w:sz w:val="24"/>
          <w:szCs w:val="24"/>
        </w:rPr>
        <w:t>St Lukes Road</w:t>
      </w:r>
      <w:r w:rsidR="00781186">
        <w:rPr>
          <w:rFonts w:ascii="Arial" w:hAnsi="Arial" w:cs="Arial"/>
          <w:color w:val="000000"/>
          <w:sz w:val="24"/>
          <w:szCs w:val="24"/>
        </w:rPr>
        <w:t xml:space="preserve"> for cycling/walking</w:t>
      </w:r>
      <w:r w:rsidR="001051EA">
        <w:rPr>
          <w:rFonts w:ascii="Arial" w:hAnsi="Arial" w:cs="Arial"/>
          <w:color w:val="000000"/>
          <w:sz w:val="24"/>
          <w:szCs w:val="24"/>
        </w:rPr>
        <w:t xml:space="preserve"> </w:t>
      </w:r>
      <w:r w:rsidRPr="00785CFD">
        <w:rPr>
          <w:rFonts w:ascii="Arial" w:hAnsi="Arial" w:cs="Arial"/>
          <w:color w:val="000000"/>
          <w:sz w:val="24"/>
          <w:szCs w:val="24"/>
        </w:rPr>
        <w:t>x 2</w:t>
      </w:r>
    </w:p>
    <w:p w14:paraId="20630542" w14:textId="77777777" w:rsidR="00785CFD" w:rsidRPr="00785CFD" w:rsidRDefault="00785CFD" w:rsidP="00785CFD">
      <w:pPr>
        <w:pStyle w:val="ListParagraph"/>
        <w:numPr>
          <w:ilvl w:val="0"/>
          <w:numId w:val="8"/>
        </w:numPr>
        <w:rPr>
          <w:rFonts w:ascii="Arial" w:hAnsi="Arial" w:cs="Arial"/>
          <w:color w:val="000000"/>
          <w:sz w:val="24"/>
          <w:szCs w:val="24"/>
        </w:rPr>
      </w:pPr>
      <w:r w:rsidRPr="00785CFD">
        <w:rPr>
          <w:rFonts w:ascii="Arial" w:hAnsi="Arial" w:cs="Arial"/>
          <w:color w:val="000000"/>
          <w:sz w:val="24"/>
          <w:szCs w:val="24"/>
        </w:rPr>
        <w:t>Negative towards cyclists x 2</w:t>
      </w:r>
    </w:p>
    <w:p w14:paraId="71FD4541" w14:textId="03819F8A" w:rsidR="00096923" w:rsidRPr="00096923" w:rsidRDefault="0057114D" w:rsidP="00096923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General comment x 12</w:t>
      </w:r>
    </w:p>
    <w:p w14:paraId="58466D9F" w14:textId="494FE484" w:rsidR="00C73B6C" w:rsidRDefault="00C73B6C" w:rsidP="00C819D2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</w:p>
    <w:p w14:paraId="13754A70" w14:textId="70A9B222" w:rsidR="00931A78" w:rsidRPr="003B1B0A" w:rsidRDefault="00931A78" w:rsidP="00781186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The frequency of topics mentioned from comments submitted about Principle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 xml:space="preserve"> 2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are shown in figure 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>4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below (please note that the number of topics is more than the number of comments received as some respondents covered multiple topics in their replies).  </w:t>
      </w:r>
    </w:p>
    <w:p w14:paraId="1EA1D89D" w14:textId="3CAF84A0" w:rsidR="009D317C" w:rsidRDefault="00370B89" w:rsidP="003B1B0A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i/>
          <w:iCs/>
          <w:lang w:eastAsia="en-GB"/>
        </w:rPr>
      </w:pP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Figure </w:t>
      </w:r>
      <w:r>
        <w:rPr>
          <w:rFonts w:eastAsia="Times New Roman" w:cstheme="minorHAnsi"/>
          <w:b/>
          <w:bCs/>
          <w:i/>
          <w:iCs/>
          <w:lang w:eastAsia="en-GB"/>
        </w:rPr>
        <w:t>4</w:t>
      </w: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: Bar Chart showing number of comments by topic in relation to principle </w:t>
      </w:r>
      <w:r w:rsidR="007F77E6">
        <w:rPr>
          <w:rFonts w:eastAsia="Times New Roman" w:cstheme="minorHAnsi"/>
          <w:b/>
          <w:bCs/>
          <w:i/>
          <w:iCs/>
          <w:lang w:eastAsia="en-GB"/>
        </w:rPr>
        <w:t>2</w:t>
      </w: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. </w:t>
      </w:r>
    </w:p>
    <w:p w14:paraId="0570306D" w14:textId="194E55C1" w:rsidR="00521770" w:rsidRDefault="00521770" w:rsidP="003B1B0A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noProof/>
        </w:rPr>
        <w:drawing>
          <wp:inline distT="0" distB="0" distL="0" distR="0" wp14:anchorId="6D3C95CB" wp14:editId="487A3A0B">
            <wp:extent cx="6058535" cy="3708400"/>
            <wp:effectExtent l="0" t="0" r="18415" b="6350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1C296A83-64D5-4BFC-9BF9-FA6BDAF4228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1FFCEC2" w14:textId="306C835C" w:rsidR="009D317C" w:rsidRPr="00A03196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</w:pPr>
      <w:bookmarkStart w:id="2" w:name="_Hlk101256490"/>
      <w:r w:rsidRP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Principle 3</w:t>
      </w:r>
      <w:r w:rsid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 - </w:t>
      </w:r>
      <w:r w:rsidRPr="00A03196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Quality Places: Public Realm, Place-Making and a Sustainable and Low Carbon Neighbourhood</w:t>
      </w:r>
    </w:p>
    <w:p w14:paraId="0DABCC82" w14:textId="4ED7D7FF" w:rsidR="009D317C" w:rsidRDefault="00D67A6A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Of the 131 responses to this question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81% of respondents agreed or strongly agreed with Principle 3.  10% disagreed or strongly disagreed.</w:t>
      </w:r>
    </w:p>
    <w:p w14:paraId="49862CAD" w14:textId="7CDB7AFB" w:rsidR="00370B89" w:rsidRDefault="00370B89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Figure 5: Summary of responses to Principle 3. </w:t>
      </w:r>
    </w:p>
    <w:tbl>
      <w:tblPr>
        <w:tblW w:w="4950" w:type="pct"/>
        <w:jc w:val="center"/>
        <w:tblCellSpacing w:w="0" w:type="dxa"/>
        <w:tblBorders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0"/>
        <w:gridCol w:w="2484"/>
        <w:gridCol w:w="3984"/>
        <w:gridCol w:w="1026"/>
        <w:gridCol w:w="1026"/>
      </w:tblGrid>
      <w:tr w:rsidR="00D67A6A" w:rsidRPr="00D67A6A" w14:paraId="334F3E16" w14:textId="77777777" w:rsidTr="00D67A6A">
        <w:trPr>
          <w:trHeight w:val="600"/>
          <w:tblHeader/>
          <w:tblCellSpacing w:w="0" w:type="dxa"/>
          <w:jc w:val="center"/>
        </w:trPr>
        <w:tc>
          <w:tcPr>
            <w:tcW w:w="8920" w:type="dxa"/>
            <w:gridSpan w:val="5"/>
            <w:tcBorders>
              <w:top w:val="single" w:sz="6" w:space="0" w:color="CCCCCC"/>
              <w:right w:val="single" w:sz="6" w:space="0" w:color="CCCCCC"/>
            </w:tcBorders>
            <w:shd w:val="clear" w:color="auto" w:fill="545555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bookmarkEnd w:id="2"/>
          <w:p w14:paraId="78C4DC95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</w:pPr>
            <w:r w:rsidRPr="00D67A6A"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  <w:t>5. To what extent do you agree or disagree with Guiding Principle 3? (Quality Places: Public Realm, Place-Making and a Sustainable and Low Carbon Neighbourhood)</w:t>
            </w:r>
          </w:p>
        </w:tc>
      </w:tr>
      <w:tr w:rsidR="00D67A6A" w:rsidRPr="00D67A6A" w14:paraId="507D313A" w14:textId="77777777" w:rsidTr="00D67A6A">
        <w:trPr>
          <w:trHeight w:val="360"/>
          <w:tblCellSpacing w:w="0" w:type="dxa"/>
          <w:jc w:val="center"/>
        </w:trPr>
        <w:tc>
          <w:tcPr>
            <w:tcW w:w="6868" w:type="dxa"/>
            <w:gridSpan w:val="3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020D9282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Answer Choices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DBA47C3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Percent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E5FE912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Total</w:t>
            </w:r>
          </w:p>
        </w:tc>
      </w:tr>
      <w:tr w:rsidR="00D67A6A" w:rsidRPr="00D67A6A" w14:paraId="366EC225" w14:textId="77777777" w:rsidTr="00D67A6A">
        <w:trPr>
          <w:tblCellSpacing w:w="0" w:type="dxa"/>
          <w:jc w:val="center"/>
        </w:trPr>
        <w:tc>
          <w:tcPr>
            <w:tcW w:w="400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DD6682B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24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55671B40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agree</w:t>
            </w:r>
          </w:p>
        </w:tc>
        <w:tc>
          <w:tcPr>
            <w:tcW w:w="39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2252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26"/>
            </w:tblGrid>
            <w:tr w:rsidR="00D67A6A" w:rsidRPr="00D67A6A" w14:paraId="1CC8D706" w14:textId="77777777" w:rsidTr="009A1371">
              <w:tc>
                <w:tcPr>
                  <w:tcW w:w="0" w:type="auto"/>
                  <w:tcBorders>
                    <w:top w:val="single" w:sz="6" w:space="0" w:color="1C6FA4"/>
                    <w:left w:val="single" w:sz="6" w:space="0" w:color="1C6FA4"/>
                    <w:bottom w:val="single" w:sz="6" w:space="0" w:color="1C6FA4"/>
                    <w:right w:val="single" w:sz="6" w:space="0" w:color="1C6FA4"/>
                  </w:tcBorders>
                  <w:shd w:val="clear" w:color="auto" w:fill="1C6FA4"/>
                  <w:vAlign w:val="center"/>
                  <w:hideMark/>
                </w:tcPr>
                <w:p w14:paraId="6F8D5A29" w14:textId="77777777" w:rsidR="00D67A6A" w:rsidRPr="00D67A6A" w:rsidRDefault="00D67A6A" w:rsidP="00D67A6A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67A6A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5FEDCC08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B93A5B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45.04%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D007AAB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59</w:t>
            </w:r>
          </w:p>
        </w:tc>
      </w:tr>
      <w:tr w:rsidR="00D67A6A" w:rsidRPr="00D67A6A" w14:paraId="676DDA23" w14:textId="77777777" w:rsidTr="00D67A6A">
        <w:trPr>
          <w:tblCellSpacing w:w="0" w:type="dxa"/>
          <w:jc w:val="center"/>
        </w:trPr>
        <w:tc>
          <w:tcPr>
            <w:tcW w:w="400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21ADEFB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24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6BE91F58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Agree</w:t>
            </w:r>
          </w:p>
        </w:tc>
        <w:tc>
          <w:tcPr>
            <w:tcW w:w="39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794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75"/>
            </w:tblGrid>
            <w:tr w:rsidR="00D67A6A" w:rsidRPr="00D67A6A" w14:paraId="4A4A9745" w14:textId="77777777" w:rsidTr="009A1371">
              <w:tc>
                <w:tcPr>
                  <w:tcW w:w="0" w:type="auto"/>
                  <w:tcBorders>
                    <w:top w:val="single" w:sz="6" w:space="0" w:color="F16732"/>
                    <w:left w:val="single" w:sz="6" w:space="0" w:color="F16732"/>
                    <w:bottom w:val="single" w:sz="6" w:space="0" w:color="F16732"/>
                    <w:right w:val="single" w:sz="6" w:space="0" w:color="F16732"/>
                  </w:tcBorders>
                  <w:shd w:val="clear" w:color="auto" w:fill="F16732"/>
                  <w:vAlign w:val="center"/>
                  <w:hideMark/>
                </w:tcPr>
                <w:p w14:paraId="69645CD7" w14:textId="77777777" w:rsidR="00D67A6A" w:rsidRPr="00D67A6A" w:rsidRDefault="00D67A6A" w:rsidP="00D67A6A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67A6A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2A9A12E0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3D2E8EC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35.88%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D3EA5DC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47</w:t>
            </w:r>
          </w:p>
        </w:tc>
      </w:tr>
      <w:tr w:rsidR="00D67A6A" w:rsidRPr="00D67A6A" w14:paraId="76460CB7" w14:textId="77777777" w:rsidTr="00D67A6A">
        <w:trPr>
          <w:tblCellSpacing w:w="0" w:type="dxa"/>
          <w:jc w:val="center"/>
        </w:trPr>
        <w:tc>
          <w:tcPr>
            <w:tcW w:w="400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C565C3C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24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181D5CBD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Neither agree nor disagree</w:t>
            </w:r>
          </w:p>
        </w:tc>
        <w:tc>
          <w:tcPr>
            <w:tcW w:w="39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458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51"/>
            </w:tblGrid>
            <w:tr w:rsidR="00D67A6A" w:rsidRPr="00D67A6A" w14:paraId="53854FF8" w14:textId="77777777" w:rsidTr="009A1371">
              <w:tc>
                <w:tcPr>
                  <w:tcW w:w="0" w:type="auto"/>
                  <w:tcBorders>
                    <w:top w:val="single" w:sz="6" w:space="0" w:color="4CAF50"/>
                    <w:left w:val="single" w:sz="6" w:space="0" w:color="4CAF50"/>
                    <w:bottom w:val="single" w:sz="6" w:space="0" w:color="4CAF50"/>
                    <w:right w:val="single" w:sz="6" w:space="0" w:color="4CAF50"/>
                  </w:tcBorders>
                  <w:shd w:val="clear" w:color="auto" w:fill="4CAF50"/>
                  <w:vAlign w:val="center"/>
                  <w:hideMark/>
                </w:tcPr>
                <w:p w14:paraId="397B8AB7" w14:textId="77777777" w:rsidR="00D67A6A" w:rsidRPr="00D67A6A" w:rsidRDefault="00D67A6A" w:rsidP="00D67A6A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67A6A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3C59AD7E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76190CA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9.16%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4FC834D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12</w:t>
            </w:r>
          </w:p>
        </w:tc>
      </w:tr>
      <w:tr w:rsidR="00D67A6A" w:rsidRPr="00D67A6A" w14:paraId="34B6BC3B" w14:textId="77777777" w:rsidTr="00D67A6A">
        <w:trPr>
          <w:tblCellSpacing w:w="0" w:type="dxa"/>
          <w:jc w:val="center"/>
        </w:trPr>
        <w:tc>
          <w:tcPr>
            <w:tcW w:w="400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862D053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24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01DEE622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Disagree</w:t>
            </w:r>
          </w:p>
        </w:tc>
        <w:tc>
          <w:tcPr>
            <w:tcW w:w="39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9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6"/>
            </w:tblGrid>
            <w:tr w:rsidR="00D67A6A" w:rsidRPr="00D67A6A" w14:paraId="37D21D77" w14:textId="77777777" w:rsidTr="009A1371">
              <w:tc>
                <w:tcPr>
                  <w:tcW w:w="0" w:type="auto"/>
                  <w:tcBorders>
                    <w:top w:val="single" w:sz="6" w:space="0" w:color="A41C1C"/>
                    <w:left w:val="single" w:sz="6" w:space="0" w:color="A41C1C"/>
                    <w:bottom w:val="single" w:sz="6" w:space="0" w:color="A41C1C"/>
                    <w:right w:val="single" w:sz="6" w:space="0" w:color="A41C1C"/>
                  </w:tcBorders>
                  <w:shd w:val="clear" w:color="auto" w:fill="A41C1C"/>
                  <w:vAlign w:val="center"/>
                  <w:hideMark/>
                </w:tcPr>
                <w:p w14:paraId="5F2F6211" w14:textId="77777777" w:rsidR="00D67A6A" w:rsidRPr="00D67A6A" w:rsidRDefault="00D67A6A" w:rsidP="00D67A6A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67A6A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12C12F4E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8408B58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3.82%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F2E77CC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</w:tr>
      <w:tr w:rsidR="00D67A6A" w:rsidRPr="00D67A6A" w14:paraId="7B6066D4" w14:textId="77777777" w:rsidTr="00D67A6A">
        <w:trPr>
          <w:tblCellSpacing w:w="0" w:type="dxa"/>
          <w:jc w:val="center"/>
        </w:trPr>
        <w:tc>
          <w:tcPr>
            <w:tcW w:w="400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15FE54B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24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36EC617D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disagree</w:t>
            </w:r>
          </w:p>
        </w:tc>
        <w:tc>
          <w:tcPr>
            <w:tcW w:w="3984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305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4"/>
            </w:tblGrid>
            <w:tr w:rsidR="00D67A6A" w:rsidRPr="00D67A6A" w14:paraId="24399D16" w14:textId="77777777" w:rsidTr="009A1371">
              <w:tc>
                <w:tcPr>
                  <w:tcW w:w="0" w:type="auto"/>
                  <w:tcBorders>
                    <w:top w:val="single" w:sz="6" w:space="0" w:color="FFA500"/>
                    <w:left w:val="single" w:sz="6" w:space="0" w:color="FFA500"/>
                    <w:bottom w:val="single" w:sz="6" w:space="0" w:color="FFA500"/>
                    <w:right w:val="single" w:sz="6" w:space="0" w:color="FFA500"/>
                  </w:tcBorders>
                  <w:shd w:val="clear" w:color="auto" w:fill="FFC107"/>
                  <w:vAlign w:val="center"/>
                  <w:hideMark/>
                </w:tcPr>
                <w:p w14:paraId="2564B9D3" w14:textId="77777777" w:rsidR="00D67A6A" w:rsidRPr="00D67A6A" w:rsidRDefault="00D67A6A" w:rsidP="00D67A6A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D67A6A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514C08C4" w14:textId="77777777" w:rsidR="00D67A6A" w:rsidRPr="00D67A6A" w:rsidRDefault="00D67A6A" w:rsidP="00D67A6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CF934BF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6.11%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F6972A8" w14:textId="77777777" w:rsidR="00D67A6A" w:rsidRPr="00D67A6A" w:rsidRDefault="00D67A6A" w:rsidP="00D67A6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D67A6A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8</w:t>
            </w:r>
          </w:p>
        </w:tc>
      </w:tr>
    </w:tbl>
    <w:p w14:paraId="12D15D83" w14:textId="79604DA6" w:rsidR="009D317C" w:rsidRPr="009D317C" w:rsidRDefault="00E13010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58 respondents</w:t>
      </w:r>
      <w:r w:rsidR="00DC117B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submitted comments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about Principle 3.  The main themes were as follows:</w:t>
      </w:r>
    </w:p>
    <w:p w14:paraId="04FD2C9B" w14:textId="23F0BA93" w:rsidR="009D317C" w:rsidRPr="009D317C" w:rsidRDefault="009D317C" w:rsidP="009D317C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Respondents highlighted the need to consider additional facilities and </w:t>
      </w:r>
      <w:r w:rsidR="003312FB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community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infrastructure needed to support any future development.  This included things like schools, shops, youth facilities, and surgeries that would be needed to support additional residents in the area and create a cohesive community.  </w:t>
      </w:r>
      <w:proofErr w:type="spellStart"/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Freedog</w:t>
      </w:r>
      <w:proofErr w:type="spellEnd"/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was highlighted as something important to the community.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7FA4EAC1" w14:textId="77777777" w:rsidR="009D317C" w:rsidRPr="009D317C" w:rsidRDefault="009D317C" w:rsidP="009D317C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The need for more green space and to protect/plant trees was highlighted, as well as the need to plan any green space well so it is accessible and not shaded by buildings.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6544447D" w14:textId="0D0BC3BC" w:rsidR="00370B89" w:rsidRPr="00370B89" w:rsidRDefault="009D317C" w:rsidP="00370B89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eastAsia="Times New Roman" w:cstheme="minorHAnsi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Whilst respondents generally agreed with having sustainability targets, they expressed a desire for them to be more tangible and measurable to ensure a sustainable and low carbon neighbourhood is delivered.</w:t>
      </w:r>
    </w:p>
    <w:p w14:paraId="0F3EEE09" w14:textId="1C6B4417" w:rsidR="00370B89" w:rsidRPr="00323418" w:rsidRDefault="00370B89" w:rsidP="00323418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  <w:r w:rsidRPr="00323418"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Principle </w:t>
      </w:r>
      <w:r w:rsidR="003312FB">
        <w:rPr>
          <w:rFonts w:ascii="Arial" w:eastAsia="Times New Roman" w:hAnsi="Arial" w:cs="Arial"/>
          <w:sz w:val="24"/>
          <w:szCs w:val="24"/>
          <w:lang w:eastAsia="en-GB"/>
        </w:rPr>
        <w:t xml:space="preserve">3 </w:t>
      </w:r>
      <w:r w:rsidRPr="00323418">
        <w:rPr>
          <w:rFonts w:ascii="Arial" w:eastAsia="Times New Roman" w:hAnsi="Arial" w:cs="Arial"/>
          <w:sz w:val="24"/>
          <w:szCs w:val="24"/>
          <w:lang w:eastAsia="en-GB"/>
        </w:rPr>
        <w:t xml:space="preserve">are summarised below: </w:t>
      </w:r>
    </w:p>
    <w:p w14:paraId="31766A71" w14:textId="26DE4187" w:rsidR="004639A6" w:rsidRDefault="004639A6" w:rsidP="004639A6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003F479" w14:textId="3C623363" w:rsidR="00176DBA" w:rsidRPr="005F5C41" w:rsidRDefault="00176DBA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  <w:lang w:eastAsia="en-GB"/>
        </w:rPr>
        <w:t xml:space="preserve">Needs </w:t>
      </w:r>
      <w:r w:rsidR="00EE675D" w:rsidRPr="005F5C41">
        <w:rPr>
          <w:rFonts w:ascii="Arial" w:eastAsia="Times New Roman" w:hAnsi="Arial" w:cs="Arial"/>
          <w:sz w:val="24"/>
          <w:szCs w:val="24"/>
          <w:lang w:eastAsia="en-GB"/>
        </w:rPr>
        <w:t>sen</w:t>
      </w:r>
      <w:r w:rsidRPr="005F5C41">
        <w:rPr>
          <w:rFonts w:ascii="Arial" w:eastAsia="Times New Roman" w:hAnsi="Arial" w:cs="Arial"/>
          <w:sz w:val="24"/>
          <w:szCs w:val="24"/>
          <w:lang w:eastAsia="en-GB"/>
        </w:rPr>
        <w:t>se of community/facilities/infrastructure x 18</w:t>
      </w:r>
    </w:p>
    <w:p w14:paraId="37848EAB" w14:textId="74846AA1" w:rsidR="004639A6" w:rsidRPr="005F5C41" w:rsidRDefault="004721C6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5F5C41">
        <w:rPr>
          <w:rFonts w:ascii="Arial" w:eastAsia="Times New Roman" w:hAnsi="Arial" w:cs="Arial"/>
          <w:sz w:val="24"/>
          <w:szCs w:val="24"/>
        </w:rPr>
        <w:t xml:space="preserve">Importance of green </w:t>
      </w:r>
      <w:r w:rsidR="003312FB">
        <w:rPr>
          <w:rFonts w:ascii="Arial" w:eastAsia="Times New Roman" w:hAnsi="Arial" w:cs="Arial"/>
          <w:sz w:val="24"/>
          <w:szCs w:val="24"/>
        </w:rPr>
        <w:t>s</w:t>
      </w:r>
      <w:r w:rsidRPr="005F5C41">
        <w:rPr>
          <w:rFonts w:ascii="Arial" w:eastAsia="Times New Roman" w:hAnsi="Arial" w:cs="Arial"/>
          <w:sz w:val="24"/>
          <w:szCs w:val="24"/>
        </w:rPr>
        <w:t>pace/trees x 7</w:t>
      </w:r>
    </w:p>
    <w:p w14:paraId="36A07EC7" w14:textId="4AA45E4F" w:rsidR="005D7EA1" w:rsidRPr="005F5C41" w:rsidRDefault="005D7EA1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  <w:lang w:eastAsia="en-GB"/>
        </w:rPr>
        <w:t xml:space="preserve">Making commitments happen/targets needed </w:t>
      </w:r>
      <w:r w:rsidR="000F1E6D">
        <w:rPr>
          <w:rFonts w:ascii="Arial" w:eastAsia="Times New Roman" w:hAnsi="Arial" w:cs="Arial"/>
          <w:sz w:val="24"/>
          <w:szCs w:val="24"/>
          <w:lang w:eastAsia="en-GB"/>
        </w:rPr>
        <w:t xml:space="preserve">for sustainability and public realm </w:t>
      </w:r>
      <w:r w:rsidRPr="005F5C41">
        <w:rPr>
          <w:rFonts w:ascii="Arial" w:eastAsia="Times New Roman" w:hAnsi="Arial" w:cs="Arial"/>
          <w:sz w:val="24"/>
          <w:szCs w:val="24"/>
          <w:lang w:eastAsia="en-GB"/>
        </w:rPr>
        <w:t>x 7</w:t>
      </w:r>
    </w:p>
    <w:p w14:paraId="053D0EB4" w14:textId="20F32E76" w:rsidR="005D7EA1" w:rsidRPr="005F5C41" w:rsidRDefault="00082C62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5F5C41">
        <w:rPr>
          <w:rFonts w:ascii="Arial" w:eastAsia="Times New Roman" w:hAnsi="Arial" w:cs="Arial"/>
          <w:sz w:val="24"/>
          <w:szCs w:val="24"/>
        </w:rPr>
        <w:t xml:space="preserve">Policies/actions which conflict </w:t>
      </w:r>
      <w:r w:rsidR="0036336A">
        <w:rPr>
          <w:rFonts w:ascii="Arial" w:eastAsia="Times New Roman" w:hAnsi="Arial" w:cs="Arial"/>
          <w:sz w:val="24"/>
          <w:szCs w:val="24"/>
        </w:rPr>
        <w:t>–</w:t>
      </w:r>
      <w:r w:rsidRPr="005F5C41">
        <w:rPr>
          <w:rFonts w:ascii="Arial" w:eastAsia="Times New Roman" w:hAnsi="Arial" w:cs="Arial"/>
          <w:sz w:val="24"/>
          <w:szCs w:val="24"/>
        </w:rPr>
        <w:t xml:space="preserve"> </w:t>
      </w:r>
      <w:r w:rsidR="0036336A">
        <w:rPr>
          <w:rFonts w:ascii="Arial" w:eastAsia="Times New Roman" w:hAnsi="Arial" w:cs="Arial"/>
          <w:sz w:val="24"/>
          <w:szCs w:val="24"/>
        </w:rPr>
        <w:t>for example</w:t>
      </w:r>
      <w:r w:rsidR="00493FD1">
        <w:rPr>
          <w:rFonts w:ascii="Arial" w:eastAsia="Times New Roman" w:hAnsi="Arial" w:cs="Arial"/>
          <w:sz w:val="24"/>
          <w:szCs w:val="24"/>
        </w:rPr>
        <w:t xml:space="preserve"> </w:t>
      </w:r>
      <w:r w:rsidR="005064C5">
        <w:rPr>
          <w:rFonts w:ascii="Arial" w:eastAsia="Times New Roman" w:hAnsi="Arial" w:cs="Arial"/>
          <w:sz w:val="24"/>
          <w:szCs w:val="24"/>
        </w:rPr>
        <w:t xml:space="preserve">carbon neutral/heat networks whilst using building materials, low carbon vehicles vs transport hub. </w:t>
      </w:r>
      <w:r w:rsidRPr="005F5C41">
        <w:rPr>
          <w:rFonts w:ascii="Arial" w:eastAsia="Times New Roman" w:hAnsi="Arial" w:cs="Arial"/>
          <w:sz w:val="24"/>
          <w:szCs w:val="24"/>
        </w:rPr>
        <w:t>x 5</w:t>
      </w:r>
    </w:p>
    <w:p w14:paraId="6604CAE5" w14:textId="0837CE9F" w:rsidR="0028020D" w:rsidRPr="005F5C41" w:rsidRDefault="00014A7F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5F5C41">
        <w:rPr>
          <w:rFonts w:ascii="Arial" w:eastAsia="Times New Roman" w:hAnsi="Arial" w:cs="Arial"/>
          <w:sz w:val="24"/>
          <w:szCs w:val="24"/>
        </w:rPr>
        <w:t>Protect e</w:t>
      </w:r>
      <w:r w:rsidR="0028020D" w:rsidRPr="005F5C41">
        <w:rPr>
          <w:rFonts w:ascii="Arial" w:eastAsia="Times New Roman" w:hAnsi="Arial" w:cs="Arial"/>
          <w:sz w:val="24"/>
          <w:szCs w:val="24"/>
        </w:rPr>
        <w:t>xisting businesses x 4</w:t>
      </w:r>
    </w:p>
    <w:p w14:paraId="021070CF" w14:textId="79DCC787" w:rsidR="00014A7F" w:rsidRPr="005F5C41" w:rsidRDefault="00014A7F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  <w:lang w:eastAsia="en-GB"/>
        </w:rPr>
        <w:t>Comments on landscape/urban planning</w:t>
      </w:r>
      <w:r w:rsidR="00ED3327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D3327">
        <w:rPr>
          <w:rFonts w:ascii="Arial" w:eastAsia="Times New Roman" w:hAnsi="Arial" w:cs="Arial"/>
          <w:sz w:val="24"/>
          <w:szCs w:val="24"/>
          <w:lang w:eastAsia="en-GB"/>
        </w:rPr>
        <w:t>eg</w:t>
      </w:r>
      <w:proofErr w:type="spellEnd"/>
      <w:r w:rsidR="00ED3327">
        <w:rPr>
          <w:rFonts w:ascii="Arial" w:eastAsia="Times New Roman" w:hAnsi="Arial" w:cs="Arial"/>
          <w:sz w:val="24"/>
          <w:szCs w:val="24"/>
          <w:lang w:eastAsia="en-GB"/>
        </w:rPr>
        <w:t xml:space="preserve">: </w:t>
      </w:r>
      <w:r w:rsidR="00A121FE">
        <w:rPr>
          <w:rFonts w:ascii="Arial" w:eastAsia="Times New Roman" w:hAnsi="Arial" w:cs="Arial"/>
          <w:sz w:val="24"/>
          <w:szCs w:val="24"/>
          <w:lang w:eastAsia="en-GB"/>
        </w:rPr>
        <w:t>planning homes back from the road, querying green space in the middle due to light, not an obvious place for families due to be surrounded by roads</w:t>
      </w:r>
      <w:r w:rsidRPr="005F5C41">
        <w:rPr>
          <w:rFonts w:ascii="Arial" w:eastAsia="Times New Roman" w:hAnsi="Arial" w:cs="Arial"/>
          <w:sz w:val="24"/>
          <w:szCs w:val="24"/>
          <w:lang w:eastAsia="en-GB"/>
        </w:rPr>
        <w:t xml:space="preserve"> x 4</w:t>
      </w:r>
    </w:p>
    <w:p w14:paraId="4A93ED66" w14:textId="1760B2CE" w:rsidR="00E02A81" w:rsidRPr="005F5C41" w:rsidRDefault="00E02A81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  <w:lang w:eastAsia="en-GB"/>
        </w:rPr>
        <w:t xml:space="preserve">Suggestions for Solar/Electric </w:t>
      </w:r>
      <w:r w:rsidR="003312FB">
        <w:rPr>
          <w:rFonts w:ascii="Arial" w:eastAsia="Times New Roman" w:hAnsi="Arial" w:cs="Arial"/>
          <w:sz w:val="24"/>
          <w:szCs w:val="24"/>
          <w:lang w:eastAsia="en-GB"/>
        </w:rPr>
        <w:t xml:space="preserve">vehicle </w:t>
      </w:r>
      <w:r w:rsidRPr="005F5C41">
        <w:rPr>
          <w:rFonts w:ascii="Arial" w:eastAsia="Times New Roman" w:hAnsi="Arial" w:cs="Arial"/>
          <w:sz w:val="24"/>
          <w:szCs w:val="24"/>
          <w:lang w:eastAsia="en-GB"/>
        </w:rPr>
        <w:t>charging x 3</w:t>
      </w:r>
    </w:p>
    <w:p w14:paraId="118CD21A" w14:textId="2CAF3163" w:rsidR="00E50280" w:rsidRPr="005F5C41" w:rsidRDefault="00D65364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Roads are currently busy and </w:t>
      </w:r>
      <w:r w:rsidR="006818A9">
        <w:rPr>
          <w:rFonts w:ascii="Arial" w:eastAsia="Times New Roman" w:hAnsi="Arial" w:cs="Arial"/>
          <w:sz w:val="24"/>
          <w:szCs w:val="24"/>
        </w:rPr>
        <w:t>those in the development will have cars</w:t>
      </w:r>
      <w:r w:rsidR="00E50280" w:rsidRPr="005F5C41">
        <w:rPr>
          <w:rFonts w:ascii="Arial" w:eastAsia="Times New Roman" w:hAnsi="Arial" w:cs="Arial"/>
          <w:sz w:val="24"/>
          <w:szCs w:val="24"/>
        </w:rPr>
        <w:t xml:space="preserve"> x 3</w:t>
      </w:r>
    </w:p>
    <w:p w14:paraId="7EC86C0F" w14:textId="79859EB1" w:rsidR="003C3494" w:rsidRPr="005F5C41" w:rsidRDefault="003C3494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5F5C41">
        <w:rPr>
          <w:rFonts w:ascii="Arial" w:eastAsia="Times New Roman" w:hAnsi="Arial" w:cs="Arial"/>
          <w:sz w:val="24"/>
          <w:szCs w:val="24"/>
        </w:rPr>
        <w:t>Other more appropriate places</w:t>
      </w:r>
      <w:r w:rsidR="003312FB">
        <w:rPr>
          <w:rFonts w:ascii="Arial" w:eastAsia="Times New Roman" w:hAnsi="Arial" w:cs="Arial"/>
          <w:sz w:val="24"/>
          <w:szCs w:val="24"/>
        </w:rPr>
        <w:t xml:space="preserve"> for redevelopment than Mead Street </w:t>
      </w:r>
      <w:r w:rsidRPr="005F5C41">
        <w:rPr>
          <w:rFonts w:ascii="Arial" w:eastAsia="Times New Roman" w:hAnsi="Arial" w:cs="Arial"/>
          <w:sz w:val="24"/>
          <w:szCs w:val="24"/>
        </w:rPr>
        <w:t>x 3</w:t>
      </w:r>
    </w:p>
    <w:p w14:paraId="01FBE050" w14:textId="0388398B" w:rsidR="00CF06E0" w:rsidRPr="005F5C41" w:rsidRDefault="0097508B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  <w:lang w:eastAsia="en-GB"/>
        </w:rPr>
        <w:t xml:space="preserve">Make </w:t>
      </w:r>
      <w:r w:rsidR="00014A7F" w:rsidRPr="005F5C41">
        <w:rPr>
          <w:rFonts w:ascii="Arial" w:eastAsia="Times New Roman" w:hAnsi="Arial" w:cs="Arial"/>
          <w:sz w:val="24"/>
          <w:szCs w:val="24"/>
          <w:lang w:eastAsia="en-GB"/>
        </w:rPr>
        <w:t>g</w:t>
      </w:r>
      <w:r w:rsidRPr="005F5C41">
        <w:rPr>
          <w:rFonts w:ascii="Arial" w:eastAsia="Times New Roman" w:hAnsi="Arial" w:cs="Arial"/>
          <w:sz w:val="24"/>
          <w:szCs w:val="24"/>
          <w:lang w:eastAsia="en-GB"/>
        </w:rPr>
        <w:t>round floor uses effective/affordable x 2</w:t>
      </w:r>
    </w:p>
    <w:p w14:paraId="1C143DE0" w14:textId="3436714E" w:rsidR="008E4A75" w:rsidRPr="005F5C41" w:rsidRDefault="0073782F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Ensure</w:t>
      </w:r>
      <w:r w:rsidR="008D4711">
        <w:rPr>
          <w:rFonts w:ascii="Arial" w:eastAsia="Times New Roman" w:hAnsi="Arial" w:cs="Arial"/>
          <w:sz w:val="24"/>
          <w:szCs w:val="24"/>
        </w:rPr>
        <w:t xml:space="preserve"> a</w:t>
      </w:r>
      <w:r w:rsidR="008E4A75" w:rsidRPr="005F5C41">
        <w:rPr>
          <w:rFonts w:ascii="Arial" w:eastAsia="Times New Roman" w:hAnsi="Arial" w:cs="Arial"/>
          <w:sz w:val="24"/>
          <w:szCs w:val="24"/>
        </w:rPr>
        <w:t xml:space="preserve">ccessibility </w:t>
      </w:r>
      <w:r w:rsidR="008D4711">
        <w:rPr>
          <w:rFonts w:ascii="Arial" w:eastAsia="Times New Roman" w:hAnsi="Arial" w:cs="Arial"/>
          <w:sz w:val="24"/>
          <w:szCs w:val="24"/>
        </w:rPr>
        <w:t xml:space="preserve">at the site </w:t>
      </w:r>
      <w:r w:rsidR="008E4A75" w:rsidRPr="005F5C41">
        <w:rPr>
          <w:rFonts w:ascii="Arial" w:eastAsia="Times New Roman" w:hAnsi="Arial" w:cs="Arial"/>
          <w:sz w:val="24"/>
          <w:szCs w:val="24"/>
        </w:rPr>
        <w:t>x 2</w:t>
      </w:r>
    </w:p>
    <w:p w14:paraId="47E86667" w14:textId="17C1FE38" w:rsidR="008E4A75" w:rsidRPr="005F5C41" w:rsidRDefault="008D4711" w:rsidP="005F5C41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Mead Street is a g</w:t>
      </w:r>
      <w:r w:rsidR="00C87E36" w:rsidRPr="005F5C41">
        <w:rPr>
          <w:rFonts w:ascii="Arial" w:eastAsia="Times New Roman" w:hAnsi="Arial" w:cs="Arial"/>
          <w:sz w:val="24"/>
          <w:szCs w:val="24"/>
        </w:rPr>
        <w:t>ood location</w:t>
      </w:r>
      <w:r>
        <w:rPr>
          <w:rFonts w:ascii="Arial" w:eastAsia="Times New Roman" w:hAnsi="Arial" w:cs="Arial"/>
          <w:sz w:val="24"/>
          <w:szCs w:val="24"/>
        </w:rPr>
        <w:t xml:space="preserve"> for regeneration </w:t>
      </w:r>
      <w:r w:rsidR="00C87E36" w:rsidRPr="005F5C41">
        <w:rPr>
          <w:rFonts w:ascii="Arial" w:eastAsia="Times New Roman" w:hAnsi="Arial" w:cs="Arial"/>
          <w:sz w:val="24"/>
          <w:szCs w:val="24"/>
        </w:rPr>
        <w:t>x 2</w:t>
      </w:r>
    </w:p>
    <w:p w14:paraId="2A4107A5" w14:textId="77777777" w:rsidR="00370B89" w:rsidRDefault="00C87E36" w:rsidP="00370B89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5F5C41">
        <w:rPr>
          <w:rFonts w:ascii="Arial" w:eastAsia="Times New Roman" w:hAnsi="Arial" w:cs="Arial"/>
          <w:sz w:val="24"/>
          <w:szCs w:val="24"/>
        </w:rPr>
        <w:t>Other comments x 6</w:t>
      </w:r>
    </w:p>
    <w:p w14:paraId="77A92438" w14:textId="77777777" w:rsidR="00370B89" w:rsidRDefault="00370B89" w:rsidP="00370B8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54A72304" w14:textId="37C2C587" w:rsidR="00931A78" w:rsidRDefault="00931A78" w:rsidP="00931A78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The frequency of topics mentioned from comments submitted about Principle 1 are shown in figure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>6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below (please note that the number of topics is more than the number of comments received as some respondents covered multiple topics in their replies).  </w:t>
      </w:r>
    </w:p>
    <w:p w14:paraId="409B2E35" w14:textId="77777777" w:rsidR="00C1703E" w:rsidRDefault="00C1703E" w:rsidP="00370B89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138BE720" w14:textId="08426B63" w:rsidR="00370B89" w:rsidRDefault="00370B89" w:rsidP="00370B89">
      <w:pPr>
        <w:spacing w:after="0" w:line="240" w:lineRule="auto"/>
        <w:jc w:val="both"/>
        <w:rPr>
          <w:rFonts w:eastAsia="Times New Roman" w:cstheme="minorHAnsi"/>
          <w:b/>
          <w:bCs/>
          <w:i/>
          <w:iCs/>
          <w:lang w:eastAsia="en-GB"/>
        </w:rPr>
      </w:pP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Figure </w:t>
      </w:r>
      <w:r>
        <w:rPr>
          <w:rFonts w:eastAsia="Times New Roman" w:cstheme="minorHAnsi"/>
          <w:b/>
          <w:bCs/>
          <w:i/>
          <w:iCs/>
          <w:lang w:eastAsia="en-GB"/>
        </w:rPr>
        <w:t>6</w:t>
      </w: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: Bar Chart showing number of comments by topic in relation to principle </w:t>
      </w:r>
      <w:r>
        <w:rPr>
          <w:rFonts w:eastAsia="Times New Roman" w:cstheme="minorHAnsi"/>
          <w:b/>
          <w:bCs/>
          <w:i/>
          <w:iCs/>
          <w:lang w:eastAsia="en-GB"/>
        </w:rPr>
        <w:t xml:space="preserve">3. </w:t>
      </w:r>
    </w:p>
    <w:p w14:paraId="473089D3" w14:textId="77777777" w:rsidR="00370B89" w:rsidRPr="0073782F" w:rsidRDefault="00370B89" w:rsidP="0073782F">
      <w:pPr>
        <w:spacing w:after="0" w:line="240" w:lineRule="auto"/>
        <w:jc w:val="both"/>
        <w:rPr>
          <w:rFonts w:eastAsia="Times New Roman" w:cstheme="minorHAnsi"/>
          <w:b/>
          <w:bCs/>
          <w:i/>
          <w:iCs/>
          <w:lang w:eastAsia="en-GB"/>
        </w:rPr>
      </w:pPr>
    </w:p>
    <w:p w14:paraId="25FCA8BD" w14:textId="23365247" w:rsidR="003965E5" w:rsidRPr="003965E5" w:rsidRDefault="00E13392" w:rsidP="003965E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noProof/>
        </w:rPr>
        <w:drawing>
          <wp:inline distT="0" distB="0" distL="0" distR="0" wp14:anchorId="75FF32E0" wp14:editId="56EE4666">
            <wp:extent cx="5731510" cy="3282950"/>
            <wp:effectExtent l="0" t="0" r="2540" b="12700"/>
            <wp:docPr id="5" name="Chart 5">
              <a:extLst xmlns:a="http://schemas.openxmlformats.org/drawingml/2006/main">
                <a:ext uri="{FF2B5EF4-FFF2-40B4-BE49-F238E27FC236}">
                  <a16:creationId xmlns:a16="http://schemas.microsoft.com/office/drawing/2014/main" id="{2CFA1DB8-4451-439E-8351-4187C1C67A4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74CEF402" w14:textId="4ACBAE6C" w:rsidR="009D317C" w:rsidRPr="00C43D94" w:rsidRDefault="009D317C" w:rsidP="00C43D94">
      <w:pPr>
        <w:spacing w:after="0" w:line="240" w:lineRule="auto"/>
        <w:rPr>
          <w:rFonts w:eastAsia="Times New Roman" w:cstheme="minorHAnsi"/>
          <w:b/>
          <w:bCs/>
          <w:u w:val="single"/>
          <w:lang w:eastAsia="en-GB"/>
        </w:rPr>
      </w:pPr>
    </w:p>
    <w:p w14:paraId="4273E158" w14:textId="3CC9367C" w:rsidR="009D317C" w:rsidRPr="00B33913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</w:pPr>
      <w:bookmarkStart w:id="3" w:name="_Hlk101256566"/>
      <w:r w:rsidRPr="00B33913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Principle 4</w:t>
      </w:r>
      <w:r w:rsidR="00B33913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 - </w:t>
      </w:r>
      <w:r w:rsidRPr="00B33913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Quality spaces: Green space at the heart of the new neighbourhood and ecological enhancements</w:t>
      </w:r>
    </w:p>
    <w:p w14:paraId="6960AC91" w14:textId="34B24793" w:rsidR="00C43D94" w:rsidRDefault="0055448E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Of the 131 responses to his question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87% of respondents agreed or strongly agreed with Principle 4.  9% disagreed or strongly disagreed.</w:t>
      </w:r>
    </w:p>
    <w:p w14:paraId="7D9272C0" w14:textId="19AC493A" w:rsidR="00370B89" w:rsidRDefault="00370B89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Figure 7: Summary of responses to Principle 4.</w:t>
      </w:r>
    </w:p>
    <w:tbl>
      <w:tblPr>
        <w:tblW w:w="4950" w:type="pct"/>
        <w:jc w:val="center"/>
        <w:tblCellSpacing w:w="0" w:type="dxa"/>
        <w:tblBorders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"/>
        <w:gridCol w:w="2488"/>
        <w:gridCol w:w="3978"/>
        <w:gridCol w:w="1026"/>
        <w:gridCol w:w="1026"/>
      </w:tblGrid>
      <w:tr w:rsidR="00E83121" w:rsidRPr="00E83121" w14:paraId="4E65ADA4" w14:textId="77777777" w:rsidTr="00E83121">
        <w:trPr>
          <w:trHeight w:val="600"/>
          <w:tblHeader/>
          <w:tblCellSpacing w:w="0" w:type="dxa"/>
          <w:jc w:val="center"/>
        </w:trPr>
        <w:tc>
          <w:tcPr>
            <w:tcW w:w="8920" w:type="dxa"/>
            <w:gridSpan w:val="5"/>
            <w:tcBorders>
              <w:top w:val="single" w:sz="6" w:space="0" w:color="CCCCCC"/>
              <w:right w:val="single" w:sz="6" w:space="0" w:color="CCCCCC"/>
            </w:tcBorders>
            <w:shd w:val="clear" w:color="auto" w:fill="545555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bookmarkEnd w:id="3"/>
          <w:p w14:paraId="20AAAAC3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</w:pPr>
            <w:r w:rsidRPr="00E83121">
              <w:rPr>
                <w:rFonts w:ascii="Arial" w:eastAsia="Times New Roman" w:hAnsi="Arial" w:cs="Arial"/>
                <w:b/>
                <w:bCs/>
                <w:color w:val="FFFFFF"/>
                <w:sz w:val="21"/>
                <w:szCs w:val="21"/>
                <w:lang w:eastAsia="en-GB"/>
              </w:rPr>
              <w:t>7. To what extent do you agree or disagree with Guiding Principle 4? (Quality spaces: Green space at the heart of the new neighbourhood and ecological enhancements)</w:t>
            </w:r>
          </w:p>
        </w:tc>
      </w:tr>
      <w:tr w:rsidR="00E83121" w:rsidRPr="00E83121" w14:paraId="5972A381" w14:textId="77777777" w:rsidTr="00E83121">
        <w:trPr>
          <w:trHeight w:val="360"/>
          <w:tblCellSpacing w:w="0" w:type="dxa"/>
          <w:jc w:val="center"/>
        </w:trPr>
        <w:tc>
          <w:tcPr>
            <w:tcW w:w="6868" w:type="dxa"/>
            <w:gridSpan w:val="3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150" w:type="dxa"/>
              <w:bottom w:w="75" w:type="dxa"/>
              <w:right w:w="75" w:type="dxa"/>
            </w:tcMar>
            <w:vAlign w:val="center"/>
            <w:hideMark/>
          </w:tcPr>
          <w:p w14:paraId="2DC34C43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Answer Choices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8517E75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Percent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96D195C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n-GB"/>
              </w:rPr>
              <w:t>Response Total</w:t>
            </w:r>
          </w:p>
        </w:tc>
      </w:tr>
      <w:tr w:rsidR="00E83121" w:rsidRPr="00E83121" w14:paraId="4A6F8890" w14:textId="77777777" w:rsidTr="00E83121">
        <w:trPr>
          <w:tblCellSpacing w:w="0" w:type="dxa"/>
          <w:jc w:val="center"/>
        </w:trPr>
        <w:tc>
          <w:tcPr>
            <w:tcW w:w="402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DF777D6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248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39BD1CC4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agree</w:t>
            </w:r>
          </w:p>
        </w:tc>
        <w:tc>
          <w:tcPr>
            <w:tcW w:w="397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2595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986"/>
            </w:tblGrid>
            <w:tr w:rsidR="00E83121" w:rsidRPr="00E83121" w14:paraId="14F6A930" w14:textId="77777777" w:rsidTr="009A1371">
              <w:tc>
                <w:tcPr>
                  <w:tcW w:w="0" w:type="auto"/>
                  <w:tcBorders>
                    <w:top w:val="single" w:sz="6" w:space="0" w:color="1C6FA4"/>
                    <w:left w:val="single" w:sz="6" w:space="0" w:color="1C6FA4"/>
                    <w:bottom w:val="single" w:sz="6" w:space="0" w:color="1C6FA4"/>
                    <w:right w:val="single" w:sz="6" w:space="0" w:color="1C6FA4"/>
                  </w:tcBorders>
                  <w:shd w:val="clear" w:color="auto" w:fill="1C6FA4"/>
                  <w:vAlign w:val="center"/>
                  <w:hideMark/>
                </w:tcPr>
                <w:p w14:paraId="270564BF" w14:textId="77777777" w:rsidR="00E83121" w:rsidRPr="00E83121" w:rsidRDefault="00E83121" w:rsidP="00E83121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E83121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55C559F2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F188C02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51.91%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BBFDC34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68</w:t>
            </w:r>
          </w:p>
        </w:tc>
      </w:tr>
      <w:tr w:rsidR="00E83121" w:rsidRPr="00E83121" w14:paraId="650E23F5" w14:textId="77777777" w:rsidTr="00E83121">
        <w:trPr>
          <w:tblCellSpacing w:w="0" w:type="dxa"/>
          <w:jc w:val="center"/>
        </w:trPr>
        <w:tc>
          <w:tcPr>
            <w:tcW w:w="402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3D6D5B4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248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53D1289D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Agree</w:t>
            </w:r>
          </w:p>
        </w:tc>
        <w:tc>
          <w:tcPr>
            <w:tcW w:w="397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755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43"/>
            </w:tblGrid>
            <w:tr w:rsidR="00E83121" w:rsidRPr="00E83121" w14:paraId="73090124" w14:textId="77777777" w:rsidTr="009A1371">
              <w:tc>
                <w:tcPr>
                  <w:tcW w:w="0" w:type="auto"/>
                  <w:tcBorders>
                    <w:top w:val="single" w:sz="6" w:space="0" w:color="F16732"/>
                    <w:left w:val="single" w:sz="6" w:space="0" w:color="F16732"/>
                    <w:bottom w:val="single" w:sz="6" w:space="0" w:color="F16732"/>
                    <w:right w:val="single" w:sz="6" w:space="0" w:color="F16732"/>
                  </w:tcBorders>
                  <w:shd w:val="clear" w:color="auto" w:fill="F16732"/>
                  <w:vAlign w:val="center"/>
                  <w:hideMark/>
                </w:tcPr>
                <w:p w14:paraId="1A100127" w14:textId="77777777" w:rsidR="00E83121" w:rsidRPr="00E83121" w:rsidRDefault="00E83121" w:rsidP="00E83121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E83121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3B7DC953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A149BF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35.11%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D970100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46</w:t>
            </w:r>
          </w:p>
        </w:tc>
      </w:tr>
      <w:tr w:rsidR="00E83121" w:rsidRPr="00E83121" w14:paraId="1BDF8488" w14:textId="77777777" w:rsidTr="00E83121">
        <w:trPr>
          <w:tblCellSpacing w:w="0" w:type="dxa"/>
          <w:jc w:val="center"/>
        </w:trPr>
        <w:tc>
          <w:tcPr>
            <w:tcW w:w="402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A86485D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</w:t>
            </w:r>
          </w:p>
        </w:tc>
        <w:tc>
          <w:tcPr>
            <w:tcW w:w="248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3C931A3C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Neither agree nor disagree</w:t>
            </w:r>
          </w:p>
        </w:tc>
        <w:tc>
          <w:tcPr>
            <w:tcW w:w="397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9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6"/>
            </w:tblGrid>
            <w:tr w:rsidR="00E83121" w:rsidRPr="00E83121" w14:paraId="410B943D" w14:textId="77777777" w:rsidTr="009A1371">
              <w:tc>
                <w:tcPr>
                  <w:tcW w:w="0" w:type="auto"/>
                  <w:tcBorders>
                    <w:top w:val="single" w:sz="6" w:space="0" w:color="4CAF50"/>
                    <w:left w:val="single" w:sz="6" w:space="0" w:color="4CAF50"/>
                    <w:bottom w:val="single" w:sz="6" w:space="0" w:color="4CAF50"/>
                    <w:right w:val="single" w:sz="6" w:space="0" w:color="4CAF50"/>
                  </w:tcBorders>
                  <w:shd w:val="clear" w:color="auto" w:fill="4CAF50"/>
                  <w:vAlign w:val="center"/>
                  <w:hideMark/>
                </w:tcPr>
                <w:p w14:paraId="726252B3" w14:textId="77777777" w:rsidR="00E83121" w:rsidRPr="00E83121" w:rsidRDefault="00E83121" w:rsidP="00E83121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E83121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7442C1B2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0DCC31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3.82%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C5F3775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</w:tr>
      <w:tr w:rsidR="00E83121" w:rsidRPr="00E83121" w14:paraId="63CD4A9E" w14:textId="77777777" w:rsidTr="00E83121">
        <w:trPr>
          <w:tblCellSpacing w:w="0" w:type="dxa"/>
          <w:jc w:val="center"/>
        </w:trPr>
        <w:tc>
          <w:tcPr>
            <w:tcW w:w="402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8EC2727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</w:t>
            </w:r>
          </w:p>
        </w:tc>
        <w:tc>
          <w:tcPr>
            <w:tcW w:w="248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46A6E387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Disagree</w:t>
            </w:r>
          </w:p>
        </w:tc>
        <w:tc>
          <w:tcPr>
            <w:tcW w:w="397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267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4"/>
            </w:tblGrid>
            <w:tr w:rsidR="00E83121" w:rsidRPr="00E83121" w14:paraId="686E89EE" w14:textId="77777777" w:rsidTr="009A1371">
              <w:tc>
                <w:tcPr>
                  <w:tcW w:w="0" w:type="auto"/>
                  <w:tcBorders>
                    <w:top w:val="single" w:sz="6" w:space="0" w:color="A41C1C"/>
                    <w:left w:val="single" w:sz="6" w:space="0" w:color="A41C1C"/>
                    <w:bottom w:val="single" w:sz="6" w:space="0" w:color="A41C1C"/>
                    <w:right w:val="single" w:sz="6" w:space="0" w:color="A41C1C"/>
                  </w:tcBorders>
                  <w:shd w:val="clear" w:color="auto" w:fill="A41C1C"/>
                  <w:vAlign w:val="center"/>
                  <w:hideMark/>
                </w:tcPr>
                <w:p w14:paraId="0B737C27" w14:textId="77777777" w:rsidR="00E83121" w:rsidRPr="00E83121" w:rsidRDefault="00E83121" w:rsidP="00E83121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E83121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73AE5E47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363BC70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5.34%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440C4DE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7</w:t>
            </w:r>
          </w:p>
        </w:tc>
      </w:tr>
      <w:tr w:rsidR="00E83121" w:rsidRPr="00E83121" w14:paraId="421FDC44" w14:textId="77777777" w:rsidTr="00E83121">
        <w:trPr>
          <w:tblCellSpacing w:w="0" w:type="dxa"/>
          <w:jc w:val="center"/>
        </w:trPr>
        <w:tc>
          <w:tcPr>
            <w:tcW w:w="402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4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5B484A9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  <w:tc>
          <w:tcPr>
            <w:tcW w:w="248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105" w:type="dxa"/>
              <w:bottom w:w="60" w:type="dxa"/>
              <w:right w:w="60" w:type="dxa"/>
            </w:tcMar>
            <w:vAlign w:val="center"/>
            <w:hideMark/>
          </w:tcPr>
          <w:p w14:paraId="09522B81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Strongly disagree</w:t>
            </w:r>
          </w:p>
        </w:tc>
        <w:tc>
          <w:tcPr>
            <w:tcW w:w="3978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FFF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tbl>
            <w:tblPr>
              <w:tblW w:w="191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46"/>
            </w:tblGrid>
            <w:tr w:rsidR="00E83121" w:rsidRPr="00E83121" w14:paraId="454C9C01" w14:textId="77777777" w:rsidTr="009A1371">
              <w:tc>
                <w:tcPr>
                  <w:tcW w:w="0" w:type="auto"/>
                  <w:tcBorders>
                    <w:top w:val="single" w:sz="6" w:space="0" w:color="FFA500"/>
                    <w:left w:val="single" w:sz="6" w:space="0" w:color="FFA500"/>
                    <w:bottom w:val="single" w:sz="6" w:space="0" w:color="FFA500"/>
                    <w:right w:val="single" w:sz="6" w:space="0" w:color="FFA500"/>
                  </w:tcBorders>
                  <w:shd w:val="clear" w:color="auto" w:fill="FFC107"/>
                  <w:vAlign w:val="center"/>
                  <w:hideMark/>
                </w:tcPr>
                <w:p w14:paraId="305B9AC1" w14:textId="77777777" w:rsidR="00E83121" w:rsidRPr="00E83121" w:rsidRDefault="00E83121" w:rsidP="00E83121">
                  <w:pPr>
                    <w:spacing w:after="0" w:line="15" w:lineRule="atLeast"/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</w:pPr>
                  <w:r w:rsidRPr="00E83121">
                    <w:rPr>
                      <w:rFonts w:ascii="Arial" w:eastAsia="Times New Roman" w:hAnsi="Arial" w:cs="Arial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2709AD8E" w14:textId="77777777" w:rsidR="00E83121" w:rsidRPr="00E83121" w:rsidRDefault="00E83121" w:rsidP="00E83121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953D63C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3.82%</w:t>
            </w:r>
          </w:p>
        </w:tc>
        <w:tc>
          <w:tcPr>
            <w:tcW w:w="1026" w:type="dxa"/>
            <w:tcBorders>
              <w:top w:val="single" w:sz="6" w:space="0" w:color="CCCCCC"/>
              <w:right w:val="single" w:sz="6" w:space="0" w:color="CCCCCC"/>
            </w:tcBorders>
            <w:shd w:val="clear" w:color="auto" w:fill="F5F5F3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04E97BB" w14:textId="77777777" w:rsidR="00E83121" w:rsidRPr="00E83121" w:rsidRDefault="00E83121" w:rsidP="00E8312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n-GB"/>
              </w:rPr>
            </w:pPr>
            <w:r w:rsidRPr="00E83121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5</w:t>
            </w:r>
          </w:p>
        </w:tc>
      </w:tr>
    </w:tbl>
    <w:p w14:paraId="6A1B445A" w14:textId="58DF9613" w:rsidR="009D317C" w:rsidRPr="009D317C" w:rsidRDefault="00E13010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48 respondents submitted comments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about Principle 4.  The main themes were as follows:</w:t>
      </w:r>
      <w:r w:rsidR="009D317C" w:rsidRPr="009D317C">
        <w:rPr>
          <w:rFonts w:ascii="Times New Roman" w:eastAsiaTheme="minorEastAsia" w:hAnsi="Times New Roman" w:cs="Times New Roman"/>
          <w:b/>
          <w:bCs/>
          <w:kern w:val="36"/>
          <w:sz w:val="36"/>
          <w:szCs w:val="36"/>
          <w:lang w:eastAsia="en-GB"/>
        </w:rPr>
        <w:br/>
      </w:r>
    </w:p>
    <w:p w14:paraId="331A201D" w14:textId="77777777" w:rsidR="009D317C" w:rsidRPr="009D317C" w:rsidRDefault="009D317C" w:rsidP="009D317C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Comments were generally supportive of proposals to have green space at the heart of the new neighbourhood.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0C4ED633" w14:textId="77777777" w:rsidR="009D317C" w:rsidRPr="009D317C" w:rsidRDefault="009D317C" w:rsidP="009D317C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A desire for proposals to be more ambitious was also expressed, particularly regarding biodiversity targets.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477C17F3" w14:textId="39944298" w:rsidR="009D317C" w:rsidRPr="009D317C" w:rsidRDefault="009D317C" w:rsidP="009D317C">
      <w:pPr>
        <w:numPr>
          <w:ilvl w:val="0"/>
          <w:numId w:val="3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Respondents highlighted that the green space at </w:t>
      </w:r>
      <w:r w:rsidR="0073782F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heart of the development should be open to all in the community and serve a different purpose to Victoria Park.</w:t>
      </w:r>
      <w:r w:rsidR="007A6BDE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0BF7C39D" w14:textId="11C40889" w:rsidR="00370B89" w:rsidRPr="0073782F" w:rsidRDefault="00370B89" w:rsidP="0073782F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  <w:r w:rsidRPr="0073782F"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Principle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 xml:space="preserve">4 </w:t>
      </w:r>
      <w:r w:rsidRPr="0073782F">
        <w:rPr>
          <w:rFonts w:ascii="Arial" w:eastAsia="Times New Roman" w:hAnsi="Arial" w:cs="Arial"/>
          <w:sz w:val="24"/>
          <w:szCs w:val="24"/>
          <w:lang w:eastAsia="en-GB"/>
        </w:rPr>
        <w:t xml:space="preserve">are summarised below: </w:t>
      </w:r>
    </w:p>
    <w:p w14:paraId="2692B452" w14:textId="77777777" w:rsidR="007D3DBC" w:rsidRDefault="007D3DBC" w:rsidP="007D3DBC">
      <w:pPr>
        <w:spacing w:after="0" w:line="240" w:lineRule="auto"/>
        <w:rPr>
          <w:rFonts w:ascii="Calibri" w:eastAsiaTheme="minorEastAsia" w:hAnsi="Calibri" w:cs="Calibri"/>
          <w:b/>
          <w:bCs/>
          <w:color w:val="000000"/>
          <w:u w:val="single"/>
          <w:lang w:eastAsia="en-GB"/>
        </w:rPr>
      </w:pPr>
    </w:p>
    <w:p w14:paraId="50BB25A8" w14:textId="1055BD5C" w:rsidR="007D3DBC" w:rsidRPr="00B844B5" w:rsidRDefault="007D3DBC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Support for more green space x 10</w:t>
      </w:r>
    </w:p>
    <w:p w14:paraId="087C6DF2" w14:textId="680E0D4E" w:rsidR="007F5021" w:rsidRPr="00B844B5" w:rsidRDefault="007F5021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Proposals are not ambitious enough</w:t>
      </w:r>
      <w:r w:rsidR="008D4711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, </w:t>
      </w:r>
      <w:r w:rsidR="008D4711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particularly regarding biodiversity targets</w:t>
      </w: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10</w:t>
      </w:r>
    </w:p>
    <w:p w14:paraId="5530E556" w14:textId="46755445" w:rsidR="00054F3F" w:rsidRPr="00B844B5" w:rsidRDefault="008D4711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</w:rPr>
        <w:t>The g</w:t>
      </w:r>
      <w:r w:rsidR="00054F3F" w:rsidRPr="00B844B5">
        <w:rPr>
          <w:rFonts w:ascii="Arial" w:eastAsia="Times New Roman" w:hAnsi="Arial" w:cs="Arial"/>
          <w:sz w:val="24"/>
          <w:szCs w:val="24"/>
        </w:rPr>
        <w:t xml:space="preserve">reen space </w:t>
      </w:r>
      <w:r>
        <w:rPr>
          <w:rFonts w:ascii="Arial" w:eastAsia="Times New Roman" w:hAnsi="Arial" w:cs="Arial"/>
          <w:sz w:val="24"/>
          <w:szCs w:val="24"/>
        </w:rPr>
        <w:t xml:space="preserve">should </w:t>
      </w:r>
      <w:r w:rsidRPr="00B844B5">
        <w:rPr>
          <w:rFonts w:ascii="Arial" w:eastAsia="Times New Roman" w:hAnsi="Arial" w:cs="Arial"/>
          <w:sz w:val="24"/>
          <w:szCs w:val="24"/>
        </w:rPr>
        <w:t>provide</w:t>
      </w:r>
      <w:r w:rsidR="00054F3F" w:rsidRPr="00B844B5">
        <w:rPr>
          <w:rFonts w:ascii="Arial" w:eastAsia="Times New Roman" w:hAnsi="Arial" w:cs="Arial"/>
          <w:sz w:val="24"/>
          <w:szCs w:val="24"/>
        </w:rPr>
        <w:t xml:space="preserve"> wider benefits</w:t>
      </w:r>
      <w:r w:rsidR="00782C91">
        <w:rPr>
          <w:rFonts w:ascii="Arial" w:eastAsia="Times New Roman" w:hAnsi="Arial" w:cs="Arial"/>
          <w:sz w:val="24"/>
          <w:szCs w:val="24"/>
        </w:rPr>
        <w:t xml:space="preserve"> x5</w:t>
      </w:r>
    </w:p>
    <w:p w14:paraId="3EEE13DA" w14:textId="77777777" w:rsidR="009D5636" w:rsidRPr="00B844B5" w:rsidRDefault="009D5636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Make any green space communal/open to all x 4</w:t>
      </w:r>
    </w:p>
    <w:p w14:paraId="0A774D99" w14:textId="77777777" w:rsidR="000E0F07" w:rsidRPr="00B844B5" w:rsidRDefault="000E0F07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Victoria Park already provides a large open green space nearby x 4</w:t>
      </w:r>
    </w:p>
    <w:p w14:paraId="1ACCE277" w14:textId="389E6349" w:rsidR="00A44DAE" w:rsidRPr="00B844B5" w:rsidRDefault="00A44DAE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Green space won't work </w:t>
      </w:r>
      <w:r w:rsidR="008D4711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i</w:t>
      </w:r>
      <w:r w:rsidR="00636867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f</w:t>
      </w:r>
      <w:r w:rsidR="008D4711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positioned amongst tall buildings</w:t>
      </w: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3</w:t>
      </w:r>
    </w:p>
    <w:p w14:paraId="57BE1EDD" w14:textId="77777777" w:rsidR="00DA3D09" w:rsidRPr="00B844B5" w:rsidRDefault="00DA3D09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Keep existing trees x 3</w:t>
      </w:r>
    </w:p>
    <w:p w14:paraId="1491A55D" w14:textId="7A5541FB" w:rsidR="00D1488A" w:rsidRPr="00B844B5" w:rsidRDefault="00D1488A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Comments</w:t>
      </w:r>
      <w:r w:rsidR="00777B64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/suggests</w:t>
      </w: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about water drainage</w:t>
      </w:r>
      <w:r w:rsidR="00777B64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including a soak away area</w:t>
      </w:r>
      <w:r w:rsidR="006F75D0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and water capture</w:t>
      </w: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3</w:t>
      </w:r>
    </w:p>
    <w:p w14:paraId="3BC982EC" w14:textId="77777777" w:rsidR="00830F98" w:rsidRPr="00B844B5" w:rsidRDefault="00830F98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Don't limit to a green space at the centre x 3</w:t>
      </w:r>
    </w:p>
    <w:p w14:paraId="666FD8A3" w14:textId="5ACFCDDD" w:rsidR="00EC0AEE" w:rsidRPr="00B844B5" w:rsidRDefault="008D4711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The</w:t>
      </w: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</w:t>
      </w:r>
      <w:r w:rsidR="00EC0AEE"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maintenance</w:t>
      </w: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of any green space/public realm needs to be considered</w:t>
      </w:r>
      <w:r w:rsidR="00EC0AEE"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3</w:t>
      </w:r>
    </w:p>
    <w:p w14:paraId="32AD56F7" w14:textId="71198E45" w:rsidR="009D5636" w:rsidRPr="00B844B5" w:rsidRDefault="008D4711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Provision of a r</w:t>
      </w:r>
      <w:r w:rsidR="00EC0AEE"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oof garden</w:t>
      </w: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would be beneficial</w:t>
      </w:r>
      <w:r w:rsidR="00EC0AEE"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2</w:t>
      </w:r>
    </w:p>
    <w:p w14:paraId="04F36ED9" w14:textId="0F7C2DC6" w:rsidR="00080BC3" w:rsidRPr="00B844B5" w:rsidRDefault="008D4711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Tall d</w:t>
      </w:r>
      <w:r w:rsidR="00080BC3"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evelopment will damage view from Richmond Street/Totterdown x 2</w:t>
      </w:r>
    </w:p>
    <w:p w14:paraId="3AAD1C81" w14:textId="19AA6A57" w:rsidR="007F5021" w:rsidRPr="00B844B5" w:rsidRDefault="00054F3F" w:rsidP="00B844B5">
      <w:pPr>
        <w:pStyle w:val="ListParagraph"/>
        <w:numPr>
          <w:ilvl w:val="0"/>
          <w:numId w:val="16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B844B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Other comments x 9</w:t>
      </w:r>
    </w:p>
    <w:p w14:paraId="444E21C7" w14:textId="2AF73BAD" w:rsidR="007F5021" w:rsidRDefault="007F5021" w:rsidP="007D3DBC">
      <w:pPr>
        <w:spacing w:after="0" w:line="240" w:lineRule="auto"/>
        <w:rPr>
          <w:rFonts w:ascii="Calibri" w:eastAsiaTheme="minorEastAsia" w:hAnsi="Calibri" w:cs="Calibri"/>
          <w:color w:val="000000"/>
          <w:sz w:val="24"/>
          <w:szCs w:val="24"/>
          <w:lang w:eastAsia="en-GB"/>
        </w:rPr>
      </w:pPr>
    </w:p>
    <w:p w14:paraId="00E31766" w14:textId="362BBF88" w:rsidR="00931A78" w:rsidRDefault="00931A78" w:rsidP="00931A78">
      <w:pPr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 xml:space="preserve">The frequency of topics mentioned from comments submitted about Principle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>4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are shown in figure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>8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 below (please note that the number of topics is more than the number of comments received as some respondents covered multiple topics in their replies).  </w:t>
      </w:r>
    </w:p>
    <w:p w14:paraId="69B932EA" w14:textId="77777777" w:rsidR="00931A78" w:rsidRDefault="00931A78" w:rsidP="007D3DBC">
      <w:pPr>
        <w:spacing w:after="0" w:line="240" w:lineRule="auto"/>
        <w:rPr>
          <w:rFonts w:ascii="Calibri" w:eastAsiaTheme="minorEastAsia" w:hAnsi="Calibri" w:cs="Calibri"/>
          <w:color w:val="000000"/>
          <w:sz w:val="24"/>
          <w:szCs w:val="24"/>
          <w:lang w:eastAsia="en-GB"/>
        </w:rPr>
      </w:pPr>
    </w:p>
    <w:p w14:paraId="6F33E4A2" w14:textId="34D70986" w:rsidR="00370B89" w:rsidRDefault="00370B89" w:rsidP="007D3DBC">
      <w:pPr>
        <w:spacing w:after="0" w:line="240" w:lineRule="auto"/>
        <w:rPr>
          <w:rFonts w:ascii="Calibri" w:eastAsiaTheme="minorEastAsia" w:hAnsi="Calibri" w:cs="Calibri"/>
          <w:color w:val="000000"/>
          <w:sz w:val="24"/>
          <w:szCs w:val="24"/>
          <w:lang w:eastAsia="en-GB"/>
        </w:rPr>
      </w:pPr>
    </w:p>
    <w:p w14:paraId="38951819" w14:textId="448A17E2" w:rsidR="00370B89" w:rsidRPr="007D3DBC" w:rsidRDefault="00370B89" w:rsidP="007D3DBC">
      <w:pPr>
        <w:spacing w:after="0" w:line="240" w:lineRule="auto"/>
        <w:rPr>
          <w:rFonts w:ascii="Calibri" w:eastAsiaTheme="minorEastAsia" w:hAnsi="Calibri" w:cs="Calibri"/>
          <w:color w:val="000000"/>
          <w:sz w:val="24"/>
          <w:szCs w:val="24"/>
          <w:lang w:eastAsia="en-GB"/>
        </w:rPr>
      </w:pP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Figure </w:t>
      </w:r>
      <w:r>
        <w:rPr>
          <w:rFonts w:eastAsia="Times New Roman" w:cstheme="minorHAnsi"/>
          <w:b/>
          <w:bCs/>
          <w:i/>
          <w:iCs/>
          <w:lang w:eastAsia="en-GB"/>
        </w:rPr>
        <w:t>8</w:t>
      </w:r>
      <w:r w:rsidRPr="00B7054C">
        <w:rPr>
          <w:rFonts w:eastAsia="Times New Roman" w:cstheme="minorHAnsi"/>
          <w:b/>
          <w:bCs/>
          <w:i/>
          <w:iCs/>
          <w:lang w:eastAsia="en-GB"/>
        </w:rPr>
        <w:t xml:space="preserve">: Bar Chart showing number of comments by topic in relation to principle </w:t>
      </w:r>
      <w:r>
        <w:rPr>
          <w:rFonts w:eastAsia="Times New Roman" w:cstheme="minorHAnsi"/>
          <w:b/>
          <w:bCs/>
          <w:i/>
          <w:iCs/>
          <w:lang w:eastAsia="en-GB"/>
        </w:rPr>
        <w:t>4.</w:t>
      </w:r>
    </w:p>
    <w:p w14:paraId="639D73D9" w14:textId="288188C2" w:rsidR="007A6BDE" w:rsidRDefault="00747B75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noProof/>
        </w:rPr>
        <w:drawing>
          <wp:inline distT="0" distB="0" distL="0" distR="0" wp14:anchorId="0C684688" wp14:editId="0E0F95C4">
            <wp:extent cx="5854700" cy="3498850"/>
            <wp:effectExtent l="0" t="0" r="12700" b="6350"/>
            <wp:docPr id="6" name="Chart 6">
              <a:extLst xmlns:a="http://schemas.openxmlformats.org/drawingml/2006/main">
                <a:ext uri="{FF2B5EF4-FFF2-40B4-BE49-F238E27FC236}">
                  <a16:creationId xmlns:a16="http://schemas.microsoft.com/office/drawing/2014/main" id="{5BEC6158-5FFC-44F1-993B-28A36391A8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A27319E" w14:textId="11335179" w:rsidR="007A6BDE" w:rsidRPr="007A6BDE" w:rsidRDefault="007A6BDE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</w:pPr>
      <w:r w:rsidRPr="007A6BDE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Constraint and opportunities map and </w:t>
      </w:r>
      <w:r w:rsidR="00103904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e</w:t>
      </w:r>
      <w:r w:rsidRPr="007A6BDE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 xml:space="preserve">merging concepts and principles </w:t>
      </w:r>
      <w:r w:rsidR="00D45044">
        <w:rPr>
          <w:rFonts w:ascii="Arial" w:eastAsia="Times New Roman" w:hAnsi="Arial" w:cs="Arial"/>
          <w:b/>
          <w:bCs/>
          <w:kern w:val="36"/>
          <w:sz w:val="28"/>
          <w:szCs w:val="28"/>
          <w:lang w:eastAsia="en-GB"/>
        </w:rPr>
        <w:t>plans</w:t>
      </w:r>
    </w:p>
    <w:p w14:paraId="7EAFB2AB" w14:textId="2F53C8ED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Respondents were also asked to comment on two </w:t>
      </w:r>
      <w:r w:rsidR="008D4711">
        <w:rPr>
          <w:rFonts w:ascii="Arial" w:eastAsia="Times New Roman" w:hAnsi="Arial" w:cs="Arial"/>
          <w:kern w:val="36"/>
          <w:sz w:val="24"/>
          <w:szCs w:val="24"/>
          <w:lang w:eastAsia="en-GB"/>
        </w:rPr>
        <w:t>plans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– one detailing constraints and opportunities and the other showing emerging concepts and principles.</w:t>
      </w:r>
    </w:p>
    <w:p w14:paraId="315D96F8" w14:textId="630FA535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en-GB"/>
        </w:rPr>
      </w:pPr>
      <w:r w:rsidRPr="009D317C"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en-GB"/>
        </w:rPr>
        <w:t>Constraints and Opportunities</w:t>
      </w:r>
    </w:p>
    <w:p w14:paraId="6E756BFA" w14:textId="08D7052C" w:rsidR="009D317C" w:rsidRPr="009D317C" w:rsidRDefault="007A6BDE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92 respondents submitted comments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.  The main themes were as follows:</w:t>
      </w:r>
    </w:p>
    <w:p w14:paraId="29BC4564" w14:textId="77777777" w:rsidR="009D317C" w:rsidRPr="009D317C" w:rsidRDefault="009D317C" w:rsidP="009D317C">
      <w:pPr>
        <w:numPr>
          <w:ilvl w:val="0"/>
          <w:numId w:val="4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Many respondents to this question expressed concerns associated with the height of any proposed development and the impact tall buildings would have on important city views, particularly the Totterdown escarpment.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3E1110B6" w14:textId="73B84274" w:rsidR="0029428B" w:rsidRDefault="009D317C" w:rsidP="0029428B">
      <w:pPr>
        <w:numPr>
          <w:ilvl w:val="0"/>
          <w:numId w:val="4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Opportunities to improve Langton Bridge to make it more accessible were highlighted.</w:t>
      </w:r>
      <w:bookmarkStart w:id="4" w:name="_Hlk101252520"/>
    </w:p>
    <w:p w14:paraId="6E26136D" w14:textId="48BB84E2" w:rsidR="00931A78" w:rsidRPr="0029428B" w:rsidRDefault="00931A78" w:rsidP="0029428B">
      <w:pPr>
        <w:numPr>
          <w:ilvl w:val="0"/>
          <w:numId w:val="4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29428B"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</w:t>
      </w:r>
      <w:r w:rsidR="0029428B">
        <w:rPr>
          <w:rFonts w:ascii="Arial" w:eastAsia="Times New Roman" w:hAnsi="Arial" w:cs="Arial"/>
          <w:sz w:val="24"/>
          <w:szCs w:val="24"/>
          <w:lang w:eastAsia="en-GB"/>
        </w:rPr>
        <w:t>C</w:t>
      </w:r>
      <w:r w:rsidR="008D4711" w:rsidRPr="0029428B">
        <w:rPr>
          <w:rFonts w:ascii="Arial" w:eastAsia="Times New Roman" w:hAnsi="Arial" w:cs="Arial"/>
          <w:sz w:val="24"/>
          <w:szCs w:val="24"/>
          <w:lang w:eastAsia="en-GB"/>
        </w:rPr>
        <w:t>onstraints and Opportunities</w:t>
      </w:r>
      <w:r w:rsidR="007F77E6" w:rsidRPr="0029428B">
        <w:rPr>
          <w:rFonts w:ascii="Arial" w:eastAsia="Times New Roman" w:hAnsi="Arial" w:cs="Arial"/>
          <w:sz w:val="24"/>
          <w:szCs w:val="24"/>
          <w:lang w:eastAsia="en-GB"/>
        </w:rPr>
        <w:t xml:space="preserve"> are summarised</w:t>
      </w:r>
      <w:r w:rsidRPr="0029428B">
        <w:rPr>
          <w:rFonts w:ascii="Arial" w:eastAsia="Times New Roman" w:hAnsi="Arial" w:cs="Arial"/>
          <w:sz w:val="24"/>
          <w:szCs w:val="24"/>
          <w:lang w:eastAsia="en-GB"/>
        </w:rPr>
        <w:t xml:space="preserve"> below: </w:t>
      </w:r>
    </w:p>
    <w:bookmarkEnd w:id="4"/>
    <w:p w14:paraId="373B955C" w14:textId="03DDB6A1" w:rsidR="006211E9" w:rsidRDefault="006211E9" w:rsidP="006211E9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</w:p>
    <w:p w14:paraId="1C74A95A" w14:textId="77777777" w:rsidR="00BA3427" w:rsidRPr="00747B75" w:rsidRDefault="00BA3427" w:rsidP="00747B75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Building height should be restricted/is a risk to important city views x 41</w:t>
      </w:r>
    </w:p>
    <w:p w14:paraId="61C6308E" w14:textId="2F1F4ADC" w:rsidR="00BA5D0B" w:rsidRPr="00747B75" w:rsidRDefault="00BA5D0B" w:rsidP="00747B75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Improvements to St Luke's Road</w:t>
      </w:r>
      <w:r w:rsidR="008D4711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are required</w:t>
      </w: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10</w:t>
      </w:r>
    </w:p>
    <w:p w14:paraId="73B6FD3B" w14:textId="0FFE9BE4" w:rsidR="00B3696D" w:rsidRPr="00747B75" w:rsidRDefault="00B3696D" w:rsidP="00747B75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Improvements to Langton Bridge improvement</w:t>
      </w:r>
      <w:r w:rsidR="008D4711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are required</w:t>
      </w: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10</w:t>
      </w:r>
    </w:p>
    <w:p w14:paraId="22596BAC" w14:textId="4650B3F4" w:rsidR="009860C7" w:rsidRPr="00747B75" w:rsidRDefault="009860C7" w:rsidP="00747B75">
      <w:pPr>
        <w:pStyle w:val="ListParagraph"/>
        <w:numPr>
          <w:ilvl w:val="0"/>
          <w:numId w:val="18"/>
        </w:numPr>
        <w:spacing w:after="0" w:line="240" w:lineRule="auto"/>
        <w:rPr>
          <w:rFonts w:ascii="Arial" w:eastAsiaTheme="minorEastAsia" w:hAnsi="Arial" w:cs="Arial"/>
          <w:color w:val="000000"/>
          <w:sz w:val="24"/>
          <w:szCs w:val="24"/>
          <w:lang w:eastAsia="en-GB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Clean Air Zone implications</w:t>
      </w:r>
      <w:r w:rsidR="00D10750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including access to development</w:t>
      </w:r>
      <w:r w:rsidR="002A223E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, impact on roads, charging </w:t>
      </w:r>
      <w:proofErr w:type="gramStart"/>
      <w:r w:rsidR="002A223E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local residents</w:t>
      </w:r>
      <w:proofErr w:type="gramEnd"/>
      <w:r w:rsidR="00D55D36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, possible inclusion within the CAZ</w:t>
      </w: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 xml:space="preserve"> x 9</w:t>
      </w:r>
    </w:p>
    <w:p w14:paraId="1C67D6FD" w14:textId="79C7C465" w:rsidR="00747B75" w:rsidRPr="00747B75" w:rsidRDefault="004902C0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 xml:space="preserve">Not supportive of </w:t>
      </w:r>
      <w:r w:rsidR="008D4711">
        <w:rPr>
          <w:rFonts w:ascii="Arial" w:hAnsi="Arial" w:cs="Arial"/>
          <w:color w:val="000000"/>
          <w:sz w:val="24"/>
          <w:szCs w:val="24"/>
        </w:rPr>
        <w:t xml:space="preserve">the regeneration proposals for Mead </w:t>
      </w:r>
      <w:proofErr w:type="gramStart"/>
      <w:r w:rsidR="008D4711">
        <w:rPr>
          <w:rFonts w:ascii="Arial" w:hAnsi="Arial" w:cs="Arial"/>
          <w:color w:val="000000"/>
          <w:sz w:val="24"/>
          <w:szCs w:val="24"/>
        </w:rPr>
        <w:t xml:space="preserve">Street </w:t>
      </w:r>
      <w:r w:rsidRPr="00747B75">
        <w:rPr>
          <w:rFonts w:ascii="Arial" w:hAnsi="Arial" w:cs="Arial"/>
          <w:color w:val="000000"/>
          <w:sz w:val="24"/>
          <w:szCs w:val="24"/>
        </w:rPr>
        <w:t xml:space="preserve"> x</w:t>
      </w:r>
      <w:proofErr w:type="gramEnd"/>
      <w:r w:rsidRPr="00747B75">
        <w:rPr>
          <w:rFonts w:ascii="Arial" w:hAnsi="Arial" w:cs="Arial"/>
          <w:color w:val="000000"/>
          <w:sz w:val="24"/>
          <w:szCs w:val="24"/>
        </w:rPr>
        <w:t xml:space="preserve"> 5</w:t>
      </w:r>
    </w:p>
    <w:p w14:paraId="6D2860B6" w14:textId="7FC640DC" w:rsidR="00247ACD" w:rsidRPr="00747B75" w:rsidRDefault="00247ACD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>Improve</w:t>
      </w:r>
      <w:r w:rsidR="008D4711">
        <w:rPr>
          <w:rFonts w:ascii="Arial" w:hAnsi="Arial" w:cs="Arial"/>
          <w:color w:val="000000"/>
          <w:sz w:val="24"/>
          <w:szCs w:val="24"/>
        </w:rPr>
        <w:t xml:space="preserve">ments to </w:t>
      </w:r>
      <w:r w:rsidRPr="00747B75">
        <w:rPr>
          <w:rFonts w:ascii="Arial" w:hAnsi="Arial" w:cs="Arial"/>
          <w:color w:val="000000"/>
          <w:sz w:val="24"/>
          <w:szCs w:val="24"/>
        </w:rPr>
        <w:t xml:space="preserve">York Road </w:t>
      </w:r>
      <w:r w:rsidR="008D4711">
        <w:rPr>
          <w:rFonts w:ascii="Arial" w:hAnsi="Arial" w:cs="Arial"/>
          <w:color w:val="000000"/>
          <w:sz w:val="24"/>
          <w:szCs w:val="24"/>
        </w:rPr>
        <w:t xml:space="preserve">are required </w:t>
      </w:r>
      <w:r w:rsidRPr="00747B75">
        <w:rPr>
          <w:rFonts w:ascii="Arial" w:hAnsi="Arial" w:cs="Arial"/>
          <w:color w:val="000000"/>
          <w:sz w:val="24"/>
          <w:szCs w:val="24"/>
        </w:rPr>
        <w:t>x 4</w:t>
      </w:r>
    </w:p>
    <w:p w14:paraId="7F4B8FF7" w14:textId="3FB61BC4" w:rsidR="00F415DF" w:rsidRPr="00747B75" w:rsidRDefault="00F415DF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 xml:space="preserve">lack of local amenities to support </w:t>
      </w:r>
      <w:r w:rsidR="008D4711">
        <w:rPr>
          <w:rFonts w:ascii="Arial" w:hAnsi="Arial" w:cs="Arial"/>
          <w:color w:val="000000"/>
          <w:sz w:val="24"/>
          <w:szCs w:val="24"/>
        </w:rPr>
        <w:t>the regeneration and increased population x</w:t>
      </w:r>
      <w:r w:rsidRPr="00747B75">
        <w:rPr>
          <w:rFonts w:ascii="Arial" w:hAnsi="Arial" w:cs="Arial"/>
          <w:color w:val="000000"/>
          <w:sz w:val="24"/>
          <w:szCs w:val="24"/>
        </w:rPr>
        <w:t xml:space="preserve"> 4</w:t>
      </w:r>
    </w:p>
    <w:p w14:paraId="3B65CEB2" w14:textId="1B55CABC" w:rsidR="000D05EB" w:rsidRPr="00747B75" w:rsidRDefault="00360120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 xml:space="preserve">Support for green space within </w:t>
      </w:r>
      <w:r w:rsidR="008D4711">
        <w:rPr>
          <w:rFonts w:ascii="Arial" w:hAnsi="Arial" w:cs="Arial"/>
          <w:color w:val="000000"/>
          <w:sz w:val="24"/>
          <w:szCs w:val="24"/>
        </w:rPr>
        <w:t xml:space="preserve">the </w:t>
      </w:r>
      <w:r w:rsidRPr="00747B75">
        <w:rPr>
          <w:rFonts w:ascii="Arial" w:hAnsi="Arial" w:cs="Arial"/>
          <w:color w:val="000000"/>
          <w:sz w:val="24"/>
          <w:szCs w:val="24"/>
        </w:rPr>
        <w:t>development x 4</w:t>
      </w:r>
    </w:p>
    <w:p w14:paraId="35B8010E" w14:textId="3265CA5F" w:rsidR="000D05EB" w:rsidRPr="00747B75" w:rsidRDefault="00D265C3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Support high rise/high density building here x 3</w:t>
      </w:r>
    </w:p>
    <w:p w14:paraId="790E96F3" w14:textId="26581781" w:rsidR="00360120" w:rsidRPr="00747B75" w:rsidRDefault="00146AE8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eastAsiaTheme="minorEastAsia" w:hAnsi="Arial" w:cs="Arial"/>
          <w:color w:val="000000"/>
          <w:sz w:val="24"/>
          <w:szCs w:val="24"/>
          <w:lang w:eastAsia="en-GB"/>
        </w:rPr>
        <w:t>Need for parking controls if development goes ahead x 3</w:t>
      </w:r>
    </w:p>
    <w:p w14:paraId="157C9A5B" w14:textId="463DA60B" w:rsidR="00001A79" w:rsidRPr="00747B75" w:rsidRDefault="004F7D94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Voicing s</w:t>
      </w:r>
      <w:r w:rsidR="00001A79" w:rsidRPr="00747B75">
        <w:rPr>
          <w:rFonts w:ascii="Arial" w:hAnsi="Arial" w:cs="Arial"/>
          <w:color w:val="000000"/>
          <w:sz w:val="24"/>
          <w:szCs w:val="24"/>
        </w:rPr>
        <w:t>upport for existing businesses x 3</w:t>
      </w:r>
    </w:p>
    <w:p w14:paraId="61DB937D" w14:textId="24BA37E2" w:rsidR="00001A79" w:rsidRPr="00747B75" w:rsidRDefault="00C05E25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 xml:space="preserve">Need for parking controls </w:t>
      </w:r>
      <w:r w:rsidR="007F77E6">
        <w:rPr>
          <w:rFonts w:ascii="Arial" w:hAnsi="Arial" w:cs="Arial"/>
          <w:color w:val="000000"/>
          <w:sz w:val="24"/>
          <w:szCs w:val="24"/>
        </w:rPr>
        <w:t xml:space="preserve">in the surrounding area </w:t>
      </w:r>
      <w:r w:rsidRPr="00747B75">
        <w:rPr>
          <w:rFonts w:ascii="Arial" w:hAnsi="Arial" w:cs="Arial"/>
          <w:color w:val="000000"/>
          <w:sz w:val="24"/>
          <w:szCs w:val="24"/>
        </w:rPr>
        <w:t>if development goes ahead x 3</w:t>
      </w:r>
    </w:p>
    <w:p w14:paraId="5D2FF0F3" w14:textId="74F0E1A0" w:rsidR="001D4076" w:rsidRPr="00747B75" w:rsidRDefault="001D4076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 xml:space="preserve">Support </w:t>
      </w:r>
      <w:r w:rsidR="006B47F8">
        <w:rPr>
          <w:rFonts w:ascii="Arial" w:hAnsi="Arial" w:cs="Arial"/>
          <w:color w:val="000000"/>
          <w:sz w:val="24"/>
          <w:szCs w:val="24"/>
        </w:rPr>
        <w:t xml:space="preserve">for </w:t>
      </w:r>
      <w:r w:rsidR="007F77E6">
        <w:rPr>
          <w:rFonts w:ascii="Arial" w:hAnsi="Arial" w:cs="Arial"/>
          <w:color w:val="000000"/>
          <w:sz w:val="24"/>
          <w:szCs w:val="24"/>
        </w:rPr>
        <w:t xml:space="preserve">the </w:t>
      </w:r>
      <w:r w:rsidRPr="00747B75">
        <w:rPr>
          <w:rFonts w:ascii="Arial" w:hAnsi="Arial" w:cs="Arial"/>
          <w:color w:val="000000"/>
          <w:sz w:val="24"/>
          <w:szCs w:val="24"/>
        </w:rPr>
        <w:t>Whitehouse Street</w:t>
      </w:r>
      <w:r w:rsidR="00261AA1" w:rsidRPr="00747B75">
        <w:rPr>
          <w:rFonts w:ascii="Arial" w:hAnsi="Arial" w:cs="Arial"/>
          <w:color w:val="000000"/>
          <w:sz w:val="24"/>
          <w:szCs w:val="24"/>
        </w:rPr>
        <w:t>/Mead Street</w:t>
      </w:r>
      <w:r w:rsidRPr="00747B75">
        <w:rPr>
          <w:rFonts w:ascii="Arial" w:hAnsi="Arial" w:cs="Arial"/>
          <w:color w:val="000000"/>
          <w:sz w:val="24"/>
          <w:szCs w:val="24"/>
        </w:rPr>
        <w:t xml:space="preserve"> active travel route x 2</w:t>
      </w:r>
    </w:p>
    <w:p w14:paraId="72B00381" w14:textId="4E4260F5" w:rsidR="000F5EB8" w:rsidRPr="00747B75" w:rsidRDefault="000F5EB8" w:rsidP="00747B75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>Big green space in middle of development</w:t>
      </w:r>
      <w:r w:rsidR="007F77E6">
        <w:rPr>
          <w:rFonts w:ascii="Arial" w:hAnsi="Arial" w:cs="Arial"/>
          <w:color w:val="000000"/>
          <w:sz w:val="24"/>
          <w:szCs w:val="24"/>
        </w:rPr>
        <w:t xml:space="preserve"> is</w:t>
      </w:r>
      <w:r w:rsidRPr="00747B75">
        <w:rPr>
          <w:rFonts w:ascii="Arial" w:hAnsi="Arial" w:cs="Arial"/>
          <w:color w:val="000000"/>
          <w:sz w:val="24"/>
          <w:szCs w:val="24"/>
        </w:rPr>
        <w:t xml:space="preserve"> not needed x 2</w:t>
      </w:r>
    </w:p>
    <w:p w14:paraId="582788CC" w14:textId="498B0182" w:rsidR="00370B89" w:rsidRPr="0014476C" w:rsidRDefault="000F5EB8" w:rsidP="00370B89">
      <w:pPr>
        <w:pStyle w:val="ListParagraph"/>
        <w:numPr>
          <w:ilvl w:val="0"/>
          <w:numId w:val="18"/>
        </w:numPr>
        <w:rPr>
          <w:rFonts w:ascii="Arial" w:hAnsi="Arial" w:cs="Arial"/>
          <w:color w:val="000000"/>
          <w:sz w:val="24"/>
          <w:szCs w:val="24"/>
        </w:rPr>
      </w:pPr>
      <w:r w:rsidRPr="00747B75">
        <w:rPr>
          <w:rFonts w:ascii="Arial" w:hAnsi="Arial" w:cs="Arial"/>
          <w:color w:val="000000"/>
          <w:sz w:val="24"/>
          <w:szCs w:val="24"/>
        </w:rPr>
        <w:t>Other comments x 17</w:t>
      </w:r>
    </w:p>
    <w:p w14:paraId="2305561C" w14:textId="67F12C45" w:rsidR="00931A78" w:rsidRPr="0014476C" w:rsidRDefault="00931A78" w:rsidP="0014476C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4476C">
        <w:rPr>
          <w:rFonts w:ascii="Arial" w:eastAsia="Times New Roman" w:hAnsi="Arial" w:cs="Arial"/>
          <w:sz w:val="24"/>
          <w:szCs w:val="24"/>
          <w:lang w:eastAsia="en-GB"/>
        </w:rPr>
        <w:t xml:space="preserve">The frequency of topics mentioned from comments submitted about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 xml:space="preserve">constraints and opportunities plan </w:t>
      </w:r>
      <w:r w:rsidRPr="0014476C">
        <w:rPr>
          <w:rFonts w:ascii="Arial" w:eastAsia="Times New Roman" w:hAnsi="Arial" w:cs="Arial"/>
          <w:sz w:val="24"/>
          <w:szCs w:val="24"/>
          <w:lang w:eastAsia="en-GB"/>
        </w:rPr>
        <w:t xml:space="preserve">are shown in figure 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>9</w:t>
      </w:r>
      <w:r w:rsidRPr="0014476C">
        <w:rPr>
          <w:rFonts w:ascii="Arial" w:eastAsia="Times New Roman" w:hAnsi="Arial" w:cs="Arial"/>
          <w:sz w:val="24"/>
          <w:szCs w:val="24"/>
          <w:lang w:eastAsia="en-GB"/>
        </w:rPr>
        <w:t xml:space="preserve"> below (please note that the number of topics is more than the number of comments received as some respondents covered multiple topics in their replies).  </w:t>
      </w:r>
    </w:p>
    <w:p w14:paraId="28098A6B" w14:textId="1067FFA7" w:rsidR="00B3696D" w:rsidRPr="0014476C" w:rsidRDefault="00370B89" w:rsidP="0014476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14476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Figure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9</w:t>
      </w:r>
      <w:r w:rsidRPr="0014476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: Summary of responses to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</w:t>
      </w:r>
      <w:r w:rsidR="00F13C81">
        <w:rPr>
          <w:rFonts w:ascii="Arial" w:eastAsia="Times New Roman" w:hAnsi="Arial" w:cs="Arial"/>
          <w:kern w:val="36"/>
          <w:sz w:val="24"/>
          <w:szCs w:val="24"/>
          <w:lang w:eastAsia="en-GB"/>
        </w:rPr>
        <w:t>c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onstraints and </w:t>
      </w:r>
      <w:r w:rsidR="00F13C81">
        <w:rPr>
          <w:rFonts w:ascii="Arial" w:eastAsia="Times New Roman" w:hAnsi="Arial" w:cs="Arial"/>
          <w:kern w:val="36"/>
          <w:sz w:val="24"/>
          <w:szCs w:val="24"/>
          <w:lang w:eastAsia="en-GB"/>
        </w:rPr>
        <w:t>o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pportunities</w:t>
      </w:r>
      <w:r w:rsidR="00F13C81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plan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. </w:t>
      </w:r>
    </w:p>
    <w:p w14:paraId="6BB3E78C" w14:textId="6F5D02CF" w:rsidR="006211E9" w:rsidRPr="006211E9" w:rsidRDefault="00C95340" w:rsidP="006211E9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noProof/>
        </w:rPr>
        <w:drawing>
          <wp:inline distT="0" distB="0" distL="0" distR="0" wp14:anchorId="5E41BB21" wp14:editId="3E077278">
            <wp:extent cx="6169660" cy="3422650"/>
            <wp:effectExtent l="0" t="0" r="2540" b="6350"/>
            <wp:docPr id="7" name="Chart 7">
              <a:extLst xmlns:a="http://schemas.openxmlformats.org/drawingml/2006/main">
                <a:ext uri="{FF2B5EF4-FFF2-40B4-BE49-F238E27FC236}">
                  <a16:creationId xmlns:a16="http://schemas.microsoft.com/office/drawing/2014/main" id="{6668ADF1-61AA-49DA-862A-397D48EDBE9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B1A7699" w14:textId="49692056" w:rsidR="009D317C" w:rsidRPr="009D317C" w:rsidRDefault="009D317C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en-GB"/>
        </w:rPr>
      </w:pPr>
      <w:r w:rsidRPr="009D317C">
        <w:rPr>
          <w:rFonts w:ascii="Arial" w:eastAsia="Times New Roman" w:hAnsi="Arial" w:cs="Arial"/>
          <w:b/>
          <w:bCs/>
          <w:kern w:val="36"/>
          <w:sz w:val="24"/>
          <w:szCs w:val="24"/>
          <w:u w:val="single"/>
          <w:lang w:eastAsia="en-GB"/>
        </w:rPr>
        <w:t>Emerging concepts and principles</w:t>
      </w:r>
    </w:p>
    <w:p w14:paraId="11447FE3" w14:textId="023DDECB" w:rsidR="009D317C" w:rsidRPr="009D317C" w:rsidRDefault="007A6BDE" w:rsidP="009D317C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67 respondents submitted comments </w:t>
      </w:r>
      <w:r w:rsidR="0012279F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about </w:t>
      </w:r>
      <w:r w:rsidR="0014476C">
        <w:rPr>
          <w:rFonts w:ascii="Arial" w:eastAsia="Times New Roman" w:hAnsi="Arial" w:cs="Arial"/>
          <w:kern w:val="36"/>
          <w:sz w:val="24"/>
          <w:szCs w:val="24"/>
          <w:lang w:eastAsia="en-GB"/>
        </w:rPr>
        <w:t>plan showing emerging concepts and principles</w:t>
      </w:r>
      <w:r w:rsid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. </w:t>
      </w:r>
      <w:r w:rsidR="009D317C"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 The main themes were as follows:</w:t>
      </w:r>
    </w:p>
    <w:p w14:paraId="4AA1EF73" w14:textId="14128DAB" w:rsidR="009D317C" w:rsidRPr="009D317C" w:rsidRDefault="009D317C" w:rsidP="009D317C">
      <w:pPr>
        <w:numPr>
          <w:ilvl w:val="0"/>
          <w:numId w:val="5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Concerns raised in </w:t>
      </w:r>
      <w:r w:rsid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>relating to the e</w:t>
      </w:r>
      <w:r w:rsidR="007F77E6" w:rsidRP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merging concepts and principles </w:t>
      </w:r>
      <w:r w:rsid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>p</w:t>
      </w:r>
      <w:r w:rsidR="007F77E6" w:rsidRP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lan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were broadly </w:t>
      </w:r>
      <w:proofErr w:type="gramStart"/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similar to</w:t>
      </w:r>
      <w:proofErr w:type="gramEnd"/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those highlighted in other questions</w:t>
      </w:r>
      <w:r w:rsid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and detailed earlier in this report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, including the need to consider appropriate community infrastructure/facilities, concerns about building heights, and a desire for more green space.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416BE120" w14:textId="1372C97F" w:rsidR="009D317C" w:rsidRPr="009D317C" w:rsidRDefault="009D317C" w:rsidP="009D317C">
      <w:pPr>
        <w:numPr>
          <w:ilvl w:val="0"/>
          <w:numId w:val="5"/>
        </w:num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kern w:val="36"/>
          <w:sz w:val="24"/>
          <w:szCs w:val="24"/>
          <w:lang w:eastAsia="en-GB"/>
        </w:rPr>
      </w:pP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Comments also </w:t>
      </w:r>
      <w:r w:rsidR="003C0A3B">
        <w:rPr>
          <w:rFonts w:ascii="Arial" w:eastAsia="Times New Roman" w:hAnsi="Arial" w:cs="Arial"/>
          <w:kern w:val="36"/>
          <w:sz w:val="24"/>
          <w:szCs w:val="24"/>
          <w:lang w:eastAsia="en-GB"/>
        </w:rPr>
        <w:t>reflected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concerns about noise pollution within the </w:t>
      </w:r>
      <w:r w:rsidR="007740F1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current site and the 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t>proposed development.</w:t>
      </w:r>
      <w:r w:rsidRPr="009D317C">
        <w:rPr>
          <w:rFonts w:ascii="Arial" w:eastAsia="Times New Roman" w:hAnsi="Arial" w:cs="Arial"/>
          <w:kern w:val="36"/>
          <w:sz w:val="24"/>
          <w:szCs w:val="24"/>
          <w:lang w:eastAsia="en-GB"/>
        </w:rPr>
        <w:br/>
      </w:r>
    </w:p>
    <w:p w14:paraId="4CE6501A" w14:textId="0B899824" w:rsidR="000D05EB" w:rsidRPr="007F77E6" w:rsidRDefault="009D317C" w:rsidP="004E30B4">
      <w:pPr>
        <w:spacing w:before="100" w:beforeAutospacing="1" w:after="100" w:afterAutospacing="1" w:line="240" w:lineRule="auto"/>
        <w:ind w:left="360"/>
        <w:outlineLvl w:val="0"/>
        <w:rPr>
          <w:rFonts w:ascii="Arial" w:eastAsia="Times New Roman" w:hAnsi="Arial" w:cs="Arial"/>
          <w:sz w:val="24"/>
          <w:szCs w:val="24"/>
          <w:lang w:eastAsia="en-GB"/>
        </w:rPr>
      </w:pPr>
      <w:r w:rsidRP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>Comments also r</w:t>
      </w:r>
      <w:r w:rsidR="0010218F">
        <w:rPr>
          <w:rFonts w:ascii="Arial" w:eastAsia="Times New Roman" w:hAnsi="Arial" w:cs="Arial"/>
          <w:kern w:val="36"/>
          <w:sz w:val="24"/>
          <w:szCs w:val="24"/>
          <w:lang w:eastAsia="en-GB"/>
        </w:rPr>
        <w:t>eflected</w:t>
      </w:r>
      <w:r w:rsidRPr="007F77E6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 concerns about what will happen to existing businesses that use the site.</w:t>
      </w:r>
    </w:p>
    <w:p w14:paraId="77D0BF89" w14:textId="608AD89D" w:rsidR="007F77E6" w:rsidRPr="00B7054C" w:rsidRDefault="007F77E6" w:rsidP="007F77E6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sz w:val="24"/>
          <w:szCs w:val="24"/>
          <w:lang w:eastAsia="en-GB"/>
        </w:rPr>
      </w:pPr>
      <w:r w:rsidRPr="00B7054C">
        <w:rPr>
          <w:rFonts w:ascii="Arial" w:eastAsia="Times New Roman" w:hAnsi="Arial" w:cs="Arial"/>
          <w:sz w:val="24"/>
          <w:szCs w:val="24"/>
          <w:lang w:eastAsia="en-GB"/>
        </w:rPr>
        <w:t xml:space="preserve">Other comments raised in relation to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the emerging principles and concepts plan are </w:t>
      </w:r>
      <w:r w:rsidRPr="007F77E6">
        <w:rPr>
          <w:rFonts w:ascii="Arial" w:eastAsia="Times New Roman" w:hAnsi="Arial" w:cs="Arial"/>
          <w:sz w:val="24"/>
          <w:szCs w:val="24"/>
          <w:lang w:eastAsia="en-GB"/>
        </w:rPr>
        <w:t>summarised</w:t>
      </w:r>
      <w:r w:rsidRPr="00B7054C">
        <w:rPr>
          <w:rFonts w:ascii="Arial" w:eastAsia="Times New Roman" w:hAnsi="Arial" w:cs="Arial"/>
          <w:sz w:val="24"/>
          <w:szCs w:val="24"/>
          <w:lang w:eastAsia="en-GB"/>
        </w:rPr>
        <w:t xml:space="preserve"> below: </w:t>
      </w:r>
    </w:p>
    <w:p w14:paraId="150A77E8" w14:textId="77777777" w:rsidR="0022123B" w:rsidRPr="000D05EB" w:rsidRDefault="0022123B" w:rsidP="000D05EB">
      <w:pPr>
        <w:spacing w:after="0" w:line="240" w:lineRule="auto"/>
        <w:ind w:left="360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6944A44" w14:textId="18E022C4" w:rsidR="00501F6D" w:rsidRPr="00C95340" w:rsidRDefault="007F77E6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Community i</w:t>
      </w:r>
      <w:r w:rsidR="00501F6D" w:rsidRPr="00C95340">
        <w:rPr>
          <w:rFonts w:ascii="Arial" w:eastAsia="Times New Roman" w:hAnsi="Arial" w:cs="Arial"/>
          <w:sz w:val="24"/>
          <w:szCs w:val="24"/>
          <w:lang w:eastAsia="en-GB"/>
        </w:rPr>
        <w:t>nfrastructure/community facilities/community cohesion needed x 17</w:t>
      </w:r>
    </w:p>
    <w:p w14:paraId="42E067EA" w14:textId="75D1F31D" w:rsidR="00C024BC" w:rsidRPr="00C95340" w:rsidRDefault="00C024BC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Travel/transport to other areas/York </w:t>
      </w:r>
      <w:r w:rsidR="002134E3">
        <w:rPr>
          <w:rFonts w:ascii="Arial" w:eastAsia="Times New Roman" w:hAnsi="Arial" w:cs="Arial"/>
          <w:sz w:val="24"/>
          <w:szCs w:val="24"/>
          <w:lang w:eastAsia="en-GB"/>
        </w:rPr>
        <w:t>R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oad 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 xml:space="preserve">needs improving 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>x</w:t>
      </w:r>
      <w:r w:rsidR="0022123B"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>6</w:t>
      </w:r>
    </w:p>
    <w:p w14:paraId="135A74E2" w14:textId="07ED344E" w:rsidR="000B7E36" w:rsidRPr="00C95340" w:rsidRDefault="000B7E36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Industrial/pollution/noise concerns x</w:t>
      </w:r>
      <w:r w:rsidR="0022123B"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>6</w:t>
      </w:r>
    </w:p>
    <w:p w14:paraId="7BBE0F44" w14:textId="77777777" w:rsidR="004577E3" w:rsidRPr="00C95340" w:rsidRDefault="004577E3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More green space needed x 5</w:t>
      </w:r>
    </w:p>
    <w:p w14:paraId="3861EB58" w14:textId="3649C4E0" w:rsidR="00983A08" w:rsidRPr="00C95340" w:rsidRDefault="00983A08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Consider existing businesses</w:t>
      </w:r>
      <w:r w:rsidR="00E315C4">
        <w:rPr>
          <w:rFonts w:ascii="Arial" w:eastAsia="Times New Roman" w:hAnsi="Arial" w:cs="Arial"/>
          <w:sz w:val="24"/>
          <w:szCs w:val="24"/>
          <w:lang w:eastAsia="en-GB"/>
        </w:rPr>
        <w:t xml:space="preserve"> – the employment and value they currently bring to the area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x 5 </w:t>
      </w:r>
    </w:p>
    <w:p w14:paraId="3E2FC47D" w14:textId="731E16DC" w:rsidR="004422BA" w:rsidRPr="00C95340" w:rsidRDefault="004422BA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Mass transit</w:t>
      </w:r>
      <w:r w:rsidR="00B63FAB">
        <w:rPr>
          <w:rFonts w:ascii="Arial" w:eastAsia="Times New Roman" w:hAnsi="Arial" w:cs="Arial"/>
          <w:sz w:val="24"/>
          <w:szCs w:val="24"/>
          <w:lang w:eastAsia="en-GB"/>
        </w:rPr>
        <w:t xml:space="preserve"> – need</w:t>
      </w:r>
      <w:r w:rsidR="00F05EFF">
        <w:rPr>
          <w:rFonts w:ascii="Arial" w:eastAsia="Times New Roman" w:hAnsi="Arial" w:cs="Arial"/>
          <w:sz w:val="24"/>
          <w:szCs w:val="24"/>
          <w:lang w:eastAsia="en-GB"/>
        </w:rPr>
        <w:t>s</w:t>
      </w:r>
      <w:r w:rsidR="00B63FAB">
        <w:rPr>
          <w:rFonts w:ascii="Arial" w:eastAsia="Times New Roman" w:hAnsi="Arial" w:cs="Arial"/>
          <w:sz w:val="24"/>
          <w:szCs w:val="24"/>
          <w:lang w:eastAsia="en-GB"/>
        </w:rPr>
        <w:t xml:space="preserve"> more detail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="00F05EFF">
        <w:rPr>
          <w:rFonts w:ascii="Arial" w:eastAsia="Times New Roman" w:hAnsi="Arial" w:cs="Arial"/>
          <w:sz w:val="24"/>
          <w:szCs w:val="24"/>
          <w:lang w:eastAsia="en-GB"/>
        </w:rPr>
        <w:t xml:space="preserve">to comment and </w:t>
      </w:r>
      <w:r w:rsidR="001A1F94">
        <w:rPr>
          <w:rFonts w:ascii="Arial" w:eastAsia="Times New Roman" w:hAnsi="Arial" w:cs="Arial"/>
          <w:sz w:val="24"/>
          <w:szCs w:val="24"/>
          <w:lang w:eastAsia="en-GB"/>
        </w:rPr>
        <w:t xml:space="preserve">concern over </w:t>
      </w:r>
      <w:proofErr w:type="spellStart"/>
      <w:r w:rsidR="001A1F94">
        <w:rPr>
          <w:rFonts w:ascii="Arial" w:eastAsia="Times New Roman" w:hAnsi="Arial" w:cs="Arial"/>
          <w:sz w:val="24"/>
          <w:szCs w:val="24"/>
          <w:lang w:eastAsia="en-GB"/>
        </w:rPr>
        <w:t>compatibility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>x</w:t>
      </w:r>
      <w:proofErr w:type="spellEnd"/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4</w:t>
      </w:r>
    </w:p>
    <w:p w14:paraId="402F958A" w14:textId="77777777" w:rsidR="00DA08B6" w:rsidRPr="00C95340" w:rsidRDefault="00DA08B6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Don’t do/ not suitable location x4</w:t>
      </w:r>
    </w:p>
    <w:p w14:paraId="33CF0F82" w14:textId="12689D7E" w:rsidR="00F12048" w:rsidRPr="00C95340" w:rsidRDefault="00F12048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No need for </w:t>
      </w:r>
      <w:r w:rsidR="007F77E6" w:rsidRPr="00C95340">
        <w:rPr>
          <w:rFonts w:ascii="Arial" w:eastAsia="Times New Roman" w:hAnsi="Arial" w:cs="Arial"/>
          <w:sz w:val="24"/>
          <w:szCs w:val="24"/>
          <w:lang w:eastAsia="en-GB"/>
        </w:rPr>
        <w:t>workspaces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x3</w:t>
      </w:r>
    </w:p>
    <w:p w14:paraId="4B797F5E" w14:textId="526EAB49" w:rsidR="00273A92" w:rsidRPr="00C95340" w:rsidRDefault="00273A92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St Lukes Road improvement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 xml:space="preserve">s </w:t>
      </w:r>
      <w:proofErr w:type="spellStart"/>
      <w:r w:rsidR="007F77E6">
        <w:rPr>
          <w:rFonts w:ascii="Arial" w:eastAsia="Times New Roman" w:hAnsi="Arial" w:cs="Arial"/>
          <w:sz w:val="24"/>
          <w:szCs w:val="24"/>
          <w:lang w:eastAsia="en-GB"/>
        </w:rPr>
        <w:t>required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>x</w:t>
      </w:r>
      <w:proofErr w:type="spellEnd"/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3</w:t>
      </w:r>
    </w:p>
    <w:p w14:paraId="134205A9" w14:textId="7A151043" w:rsidR="00E15156" w:rsidRPr="00C95340" w:rsidRDefault="004B73CA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eastAsia="en-GB"/>
        </w:rPr>
        <w:t>Concerns over h</w:t>
      </w:r>
      <w:r w:rsidR="00E15156" w:rsidRPr="00C95340">
        <w:rPr>
          <w:rFonts w:ascii="Arial" w:eastAsia="Times New Roman" w:hAnsi="Arial" w:cs="Arial"/>
          <w:sz w:val="24"/>
          <w:szCs w:val="24"/>
          <w:lang w:eastAsia="en-GB"/>
        </w:rPr>
        <w:t>eight/density x 3</w:t>
      </w:r>
    </w:p>
    <w:p w14:paraId="59176A2E" w14:textId="12F117AF" w:rsidR="00AA1D28" w:rsidRPr="00C95340" w:rsidRDefault="00127391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Travel and movement</w:t>
      </w:r>
      <w:r w:rsidR="00ED1A0B">
        <w:rPr>
          <w:rFonts w:ascii="Arial" w:eastAsia="Times New Roman" w:hAnsi="Arial" w:cs="Arial"/>
          <w:sz w:val="24"/>
          <w:szCs w:val="24"/>
          <w:lang w:eastAsia="en-GB"/>
        </w:rPr>
        <w:t xml:space="preserve"> including making it better for those in wheelchairs or with limited mobility</w:t>
      </w:r>
      <w:r w:rsidR="001B4616">
        <w:rPr>
          <w:rFonts w:ascii="Arial" w:eastAsia="Times New Roman" w:hAnsi="Arial" w:cs="Arial"/>
          <w:sz w:val="24"/>
          <w:szCs w:val="24"/>
          <w:lang w:eastAsia="en-GB"/>
        </w:rPr>
        <w:t xml:space="preserve">, how </w:t>
      </w:r>
      <w:r w:rsidR="005C7FF9">
        <w:rPr>
          <w:rFonts w:ascii="Arial" w:eastAsia="Times New Roman" w:hAnsi="Arial" w:cs="Arial"/>
          <w:sz w:val="24"/>
          <w:szCs w:val="24"/>
          <w:lang w:eastAsia="en-GB"/>
        </w:rPr>
        <w:t>the number of cars can be reduced and no need for more crossings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x 5 </w:t>
      </w:r>
    </w:p>
    <w:p w14:paraId="475C9C76" w14:textId="43D836E5" w:rsidR="00BD28A2" w:rsidRPr="00C95340" w:rsidRDefault="00BD28A2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Ground floor frontage</w:t>
      </w:r>
      <w:r w:rsidR="00364053"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suggestions</w:t>
      </w:r>
      <w:r w:rsidR="00C5026C">
        <w:rPr>
          <w:rFonts w:ascii="Arial" w:eastAsia="Times New Roman" w:hAnsi="Arial" w:cs="Arial"/>
          <w:sz w:val="24"/>
          <w:szCs w:val="24"/>
          <w:lang w:eastAsia="en-GB"/>
        </w:rPr>
        <w:t xml:space="preserve">, for example having community facility on York Road, public realm </w:t>
      </w:r>
      <w:r w:rsidR="00FA08B0">
        <w:rPr>
          <w:rFonts w:ascii="Arial" w:eastAsia="Times New Roman" w:hAnsi="Arial" w:cs="Arial"/>
          <w:sz w:val="24"/>
          <w:szCs w:val="24"/>
          <w:lang w:eastAsia="en-GB"/>
        </w:rPr>
        <w:t xml:space="preserve">connection </w:t>
      </w:r>
      <w:r w:rsidR="00C5026C">
        <w:rPr>
          <w:rFonts w:ascii="Arial" w:eastAsia="Times New Roman" w:hAnsi="Arial" w:cs="Arial"/>
          <w:sz w:val="24"/>
          <w:szCs w:val="24"/>
          <w:lang w:eastAsia="en-GB"/>
        </w:rPr>
        <w:t xml:space="preserve">on </w:t>
      </w:r>
      <w:r w:rsidR="008044EE">
        <w:rPr>
          <w:rFonts w:ascii="Arial" w:eastAsia="Times New Roman" w:hAnsi="Arial" w:cs="Arial"/>
          <w:sz w:val="24"/>
          <w:szCs w:val="24"/>
          <w:lang w:eastAsia="en-GB"/>
        </w:rPr>
        <w:t>Bath Road, and think carefully about interface of private and public realm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x </w:t>
      </w:r>
      <w:r w:rsidR="00364053" w:rsidRPr="00C95340">
        <w:rPr>
          <w:rFonts w:ascii="Arial" w:eastAsia="Times New Roman" w:hAnsi="Arial" w:cs="Arial"/>
          <w:sz w:val="24"/>
          <w:szCs w:val="24"/>
          <w:lang w:eastAsia="en-GB"/>
        </w:rPr>
        <w:t>2</w:t>
      </w:r>
    </w:p>
    <w:p w14:paraId="68C99FAF" w14:textId="72398C1E" w:rsidR="00273A92" w:rsidRPr="00C95340" w:rsidRDefault="00BD28A2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Protecting the escarpment</w:t>
      </w:r>
      <w:r w:rsidR="007F77E6">
        <w:rPr>
          <w:rFonts w:ascii="Arial" w:eastAsia="Times New Roman" w:hAnsi="Arial" w:cs="Arial"/>
          <w:sz w:val="24"/>
          <w:szCs w:val="24"/>
          <w:lang w:eastAsia="en-GB"/>
        </w:rPr>
        <w:t xml:space="preserve"> is important</w:t>
      </w:r>
      <w:r w:rsidRPr="00C95340">
        <w:rPr>
          <w:rFonts w:ascii="Arial" w:eastAsia="Times New Roman" w:hAnsi="Arial" w:cs="Arial"/>
          <w:sz w:val="24"/>
          <w:szCs w:val="24"/>
          <w:lang w:eastAsia="en-GB"/>
        </w:rPr>
        <w:t xml:space="preserve"> x 2</w:t>
      </w:r>
    </w:p>
    <w:p w14:paraId="71D6CE57" w14:textId="45CB5765" w:rsidR="00BD28A2" w:rsidRPr="00C95340" w:rsidRDefault="00127391" w:rsidP="00C95340">
      <w:pPr>
        <w:pStyle w:val="ListParagraph"/>
        <w:numPr>
          <w:ilvl w:val="0"/>
          <w:numId w:val="19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C95340">
        <w:rPr>
          <w:rFonts w:ascii="Arial" w:eastAsia="Times New Roman" w:hAnsi="Arial" w:cs="Arial"/>
          <w:sz w:val="24"/>
          <w:szCs w:val="24"/>
          <w:lang w:eastAsia="en-GB"/>
        </w:rPr>
        <w:t>Other comments x 15</w:t>
      </w:r>
    </w:p>
    <w:p w14:paraId="76D0C9F3" w14:textId="27CE15FB" w:rsidR="00C024BC" w:rsidRDefault="00C024BC" w:rsidP="00501F6D">
      <w:pPr>
        <w:spacing w:after="0" w:line="240" w:lineRule="auto"/>
        <w:rPr>
          <w:rFonts w:eastAsia="Times New Roman" w:cstheme="minorHAnsi"/>
          <w:b/>
          <w:bCs/>
          <w:lang w:eastAsia="en-GB"/>
        </w:rPr>
      </w:pPr>
    </w:p>
    <w:p w14:paraId="0765BD82" w14:textId="23DA48B9" w:rsidR="007F77E6" w:rsidRPr="00B7054C" w:rsidRDefault="007F77E6" w:rsidP="007F77E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B7054C">
        <w:rPr>
          <w:rFonts w:ascii="Arial" w:eastAsia="Times New Roman" w:hAnsi="Arial" w:cs="Arial"/>
          <w:sz w:val="24"/>
          <w:szCs w:val="24"/>
          <w:lang w:eastAsia="en-GB"/>
        </w:rPr>
        <w:t xml:space="preserve">The frequency of topics mentioned from comments submitted about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emerging principles and concepts plan </w:t>
      </w:r>
      <w:r w:rsidRPr="00B7054C">
        <w:rPr>
          <w:rFonts w:ascii="Arial" w:eastAsia="Times New Roman" w:hAnsi="Arial" w:cs="Arial"/>
          <w:sz w:val="24"/>
          <w:szCs w:val="24"/>
          <w:lang w:eastAsia="en-GB"/>
        </w:rPr>
        <w:t>are shown in figure 1</w:t>
      </w:r>
      <w:r w:rsidR="00F13C81">
        <w:rPr>
          <w:rFonts w:ascii="Arial" w:eastAsia="Times New Roman" w:hAnsi="Arial" w:cs="Arial"/>
          <w:sz w:val="24"/>
          <w:szCs w:val="24"/>
          <w:lang w:eastAsia="en-GB"/>
        </w:rPr>
        <w:t>0</w:t>
      </w:r>
      <w:r w:rsidRPr="00B7054C">
        <w:rPr>
          <w:rFonts w:ascii="Arial" w:eastAsia="Times New Roman" w:hAnsi="Arial" w:cs="Arial"/>
          <w:sz w:val="24"/>
          <w:szCs w:val="24"/>
          <w:lang w:eastAsia="en-GB"/>
        </w:rPr>
        <w:t xml:space="preserve"> below (please note that the number of topics is more than the number of comments received as some respondents covered multiple topics in their replies).  </w:t>
      </w:r>
    </w:p>
    <w:p w14:paraId="282DFD93" w14:textId="66593AFD" w:rsidR="007F77E6" w:rsidRDefault="007F77E6" w:rsidP="00501F6D">
      <w:pPr>
        <w:spacing w:after="0" w:line="240" w:lineRule="auto"/>
        <w:rPr>
          <w:rFonts w:eastAsia="Times New Roman" w:cstheme="minorHAnsi"/>
          <w:b/>
          <w:bCs/>
          <w:lang w:eastAsia="en-GB"/>
        </w:rPr>
      </w:pPr>
    </w:p>
    <w:p w14:paraId="0838E291" w14:textId="09588250" w:rsidR="00F13C81" w:rsidRDefault="00F13C81" w:rsidP="00501F6D">
      <w:pPr>
        <w:spacing w:after="0" w:line="240" w:lineRule="auto"/>
        <w:rPr>
          <w:rFonts w:eastAsia="Times New Roman" w:cstheme="minorHAnsi"/>
          <w:b/>
          <w:bCs/>
          <w:lang w:eastAsia="en-GB"/>
        </w:rPr>
      </w:pPr>
    </w:p>
    <w:p w14:paraId="238BDBEE" w14:textId="4780FB06" w:rsidR="00F13C81" w:rsidRDefault="00F13C81" w:rsidP="00501F6D">
      <w:pPr>
        <w:spacing w:after="0" w:line="240" w:lineRule="auto"/>
        <w:rPr>
          <w:rFonts w:eastAsia="Times New Roman" w:cstheme="minorHAnsi"/>
          <w:b/>
          <w:bCs/>
          <w:lang w:eastAsia="en-GB"/>
        </w:rPr>
      </w:pPr>
    </w:p>
    <w:p w14:paraId="3A2AEC8C" w14:textId="004FA707" w:rsidR="00F13C81" w:rsidRPr="00501F6D" w:rsidRDefault="00F13C81" w:rsidP="00F13C81">
      <w:pPr>
        <w:spacing w:before="100" w:beforeAutospacing="1" w:after="100" w:afterAutospacing="1" w:line="240" w:lineRule="auto"/>
        <w:outlineLvl w:val="0"/>
        <w:rPr>
          <w:rFonts w:eastAsia="Times New Roman" w:cstheme="minorHAnsi"/>
          <w:b/>
          <w:bCs/>
          <w:lang w:eastAsia="en-GB"/>
        </w:rPr>
      </w:pPr>
      <w:r w:rsidRPr="00B7054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Figure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>10</w:t>
      </w:r>
      <w:r w:rsidRPr="00B7054C"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: Summary of responses to </w:t>
      </w:r>
      <w:r>
        <w:rPr>
          <w:rFonts w:ascii="Arial" w:eastAsia="Times New Roman" w:hAnsi="Arial" w:cs="Arial"/>
          <w:kern w:val="36"/>
          <w:sz w:val="24"/>
          <w:szCs w:val="24"/>
          <w:lang w:eastAsia="en-GB"/>
        </w:rPr>
        <w:t xml:space="preserve">the </w:t>
      </w:r>
      <w:r>
        <w:rPr>
          <w:rFonts w:ascii="Arial" w:eastAsia="Times New Roman" w:hAnsi="Arial" w:cs="Arial"/>
          <w:sz w:val="24"/>
          <w:szCs w:val="24"/>
          <w:lang w:eastAsia="en-GB"/>
        </w:rPr>
        <w:t xml:space="preserve">emerging principles and concepts plan. </w:t>
      </w:r>
    </w:p>
    <w:p w14:paraId="04223C30" w14:textId="72376340" w:rsidR="0098537F" w:rsidRDefault="009F6481">
      <w:r>
        <w:rPr>
          <w:noProof/>
        </w:rPr>
        <w:drawing>
          <wp:inline distT="0" distB="0" distL="0" distR="0" wp14:anchorId="51E7755A" wp14:editId="0F5AC648">
            <wp:extent cx="5731510" cy="4018915"/>
            <wp:effectExtent l="0" t="0" r="2540" b="635"/>
            <wp:docPr id="8" name="Chart 8">
              <a:extLst xmlns:a="http://schemas.openxmlformats.org/drawingml/2006/main">
                <a:ext uri="{FF2B5EF4-FFF2-40B4-BE49-F238E27FC236}">
                  <a16:creationId xmlns:a16="http://schemas.microsoft.com/office/drawing/2014/main" id="{332AB068-9B93-4D7E-B010-AAEC07CE1C8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3982127" w14:textId="6BBA5C35" w:rsidR="000D05EB" w:rsidRPr="006A7345" w:rsidRDefault="006A7345">
      <w:pPr>
        <w:rPr>
          <w:rFonts w:ascii="Arial" w:hAnsi="Arial" w:cs="Arial"/>
          <w:b/>
          <w:bCs/>
          <w:sz w:val="24"/>
          <w:szCs w:val="24"/>
        </w:rPr>
      </w:pPr>
      <w:r w:rsidRPr="006A7345">
        <w:rPr>
          <w:rFonts w:ascii="Arial" w:hAnsi="Arial" w:cs="Arial"/>
          <w:b/>
          <w:bCs/>
          <w:sz w:val="24"/>
          <w:szCs w:val="24"/>
        </w:rPr>
        <w:t>Next Steps</w:t>
      </w:r>
    </w:p>
    <w:p w14:paraId="2EC3BD38" w14:textId="18371A2A" w:rsidR="00DD0B1B" w:rsidRPr="006A7345" w:rsidRDefault="006A7345">
      <w:pPr>
        <w:rPr>
          <w:rFonts w:ascii="Arial" w:hAnsi="Arial" w:cs="Arial"/>
          <w:sz w:val="24"/>
          <w:szCs w:val="24"/>
        </w:rPr>
      </w:pPr>
      <w:r w:rsidRPr="006A7345">
        <w:rPr>
          <w:rFonts w:ascii="Arial" w:hAnsi="Arial" w:cs="Arial"/>
          <w:sz w:val="24"/>
          <w:szCs w:val="24"/>
        </w:rPr>
        <w:t xml:space="preserve">The results </w:t>
      </w:r>
      <w:r>
        <w:rPr>
          <w:rFonts w:ascii="Arial" w:hAnsi="Arial" w:cs="Arial"/>
          <w:sz w:val="24"/>
          <w:szCs w:val="24"/>
        </w:rPr>
        <w:t xml:space="preserve">from the engagement </w:t>
      </w:r>
      <w:r w:rsidR="00AE56E1">
        <w:rPr>
          <w:rFonts w:ascii="Arial" w:hAnsi="Arial" w:cs="Arial"/>
          <w:sz w:val="24"/>
          <w:szCs w:val="24"/>
        </w:rPr>
        <w:t xml:space="preserve">have been used to </w:t>
      </w:r>
      <w:r>
        <w:rPr>
          <w:rFonts w:ascii="Arial" w:hAnsi="Arial" w:cs="Arial"/>
          <w:sz w:val="24"/>
          <w:szCs w:val="24"/>
        </w:rPr>
        <w:t xml:space="preserve">help inform the draft Mead Street Development Brief.  This will go out to consultation in </w:t>
      </w:r>
      <w:r w:rsidR="00F871C2">
        <w:rPr>
          <w:rFonts w:ascii="Arial" w:hAnsi="Arial" w:cs="Arial"/>
          <w:sz w:val="24"/>
          <w:szCs w:val="24"/>
        </w:rPr>
        <w:t>May/June 2022</w:t>
      </w:r>
      <w:r w:rsidR="00636F9D">
        <w:rPr>
          <w:rFonts w:ascii="Arial" w:hAnsi="Arial" w:cs="Arial"/>
          <w:sz w:val="24"/>
          <w:szCs w:val="24"/>
        </w:rPr>
        <w:t>.</w:t>
      </w:r>
    </w:p>
    <w:sectPr w:rsidR="00DD0B1B" w:rsidRPr="006A73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B8368" w14:textId="77777777" w:rsidR="00A354BC" w:rsidRDefault="00A354BC" w:rsidP="009D317C">
      <w:pPr>
        <w:spacing w:after="0" w:line="240" w:lineRule="auto"/>
      </w:pPr>
      <w:r>
        <w:separator/>
      </w:r>
    </w:p>
  </w:endnote>
  <w:endnote w:type="continuationSeparator" w:id="0">
    <w:p w14:paraId="0ECE751E" w14:textId="77777777" w:rsidR="00A354BC" w:rsidRDefault="00A354BC" w:rsidP="009D31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478EC" w14:textId="77777777" w:rsidR="00A354BC" w:rsidRDefault="00A354BC" w:rsidP="009D317C">
      <w:pPr>
        <w:spacing w:after="0" w:line="240" w:lineRule="auto"/>
      </w:pPr>
      <w:r>
        <w:separator/>
      </w:r>
    </w:p>
  </w:footnote>
  <w:footnote w:type="continuationSeparator" w:id="0">
    <w:p w14:paraId="10885DDE" w14:textId="77777777" w:rsidR="00A354BC" w:rsidRDefault="00A354BC" w:rsidP="009D31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82BA8"/>
    <w:multiLevelType w:val="hybridMultilevel"/>
    <w:tmpl w:val="FCFE615C"/>
    <w:lvl w:ilvl="0" w:tplc="D08AF634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4D184C"/>
    <w:multiLevelType w:val="hybridMultilevel"/>
    <w:tmpl w:val="8FCE7B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1D42"/>
    <w:multiLevelType w:val="hybridMultilevel"/>
    <w:tmpl w:val="4B7EB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4F084A"/>
    <w:multiLevelType w:val="hybridMultilevel"/>
    <w:tmpl w:val="82403A8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764F2"/>
    <w:multiLevelType w:val="hybridMultilevel"/>
    <w:tmpl w:val="DC80AD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36423"/>
    <w:multiLevelType w:val="hybridMultilevel"/>
    <w:tmpl w:val="BC7A4B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FA6DBB"/>
    <w:multiLevelType w:val="hybridMultilevel"/>
    <w:tmpl w:val="B98CB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FB3541"/>
    <w:multiLevelType w:val="hybridMultilevel"/>
    <w:tmpl w:val="86502A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557B78"/>
    <w:multiLevelType w:val="hybridMultilevel"/>
    <w:tmpl w:val="EBE0A8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671C4F"/>
    <w:multiLevelType w:val="hybridMultilevel"/>
    <w:tmpl w:val="948AE8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C1A6E2E"/>
    <w:multiLevelType w:val="hybridMultilevel"/>
    <w:tmpl w:val="4BE0580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F753555"/>
    <w:multiLevelType w:val="hybridMultilevel"/>
    <w:tmpl w:val="68EEDEA6"/>
    <w:lvl w:ilvl="0" w:tplc="F1BC802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5D60F2"/>
    <w:multiLevelType w:val="hybridMultilevel"/>
    <w:tmpl w:val="EB2EF78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A83662"/>
    <w:multiLevelType w:val="hybridMultilevel"/>
    <w:tmpl w:val="970AEAE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32798C"/>
    <w:multiLevelType w:val="hybridMultilevel"/>
    <w:tmpl w:val="A3C074F6"/>
    <w:lvl w:ilvl="0" w:tplc="F1BC802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2140BF"/>
    <w:multiLevelType w:val="hybridMultilevel"/>
    <w:tmpl w:val="242876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257C14"/>
    <w:multiLevelType w:val="hybridMultilevel"/>
    <w:tmpl w:val="DEA04A2A"/>
    <w:lvl w:ilvl="0" w:tplc="F1BC8024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48553D"/>
    <w:multiLevelType w:val="hybridMultilevel"/>
    <w:tmpl w:val="8C923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D11987"/>
    <w:multiLevelType w:val="hybridMultilevel"/>
    <w:tmpl w:val="B4C09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061647"/>
    <w:multiLevelType w:val="hybridMultilevel"/>
    <w:tmpl w:val="1C52B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0149151">
    <w:abstractNumId w:val="3"/>
  </w:num>
  <w:num w:numId="2" w16cid:durableId="792015072">
    <w:abstractNumId w:val="12"/>
  </w:num>
  <w:num w:numId="3" w16cid:durableId="1415202190">
    <w:abstractNumId w:val="16"/>
  </w:num>
  <w:num w:numId="4" w16cid:durableId="1975914153">
    <w:abstractNumId w:val="11"/>
  </w:num>
  <w:num w:numId="5" w16cid:durableId="929583138">
    <w:abstractNumId w:val="14"/>
  </w:num>
  <w:num w:numId="6" w16cid:durableId="1978337933">
    <w:abstractNumId w:val="18"/>
  </w:num>
  <w:num w:numId="7" w16cid:durableId="1104806272">
    <w:abstractNumId w:val="8"/>
  </w:num>
  <w:num w:numId="8" w16cid:durableId="1084883129">
    <w:abstractNumId w:val="2"/>
  </w:num>
  <w:num w:numId="9" w16cid:durableId="277492166">
    <w:abstractNumId w:val="4"/>
  </w:num>
  <w:num w:numId="10" w16cid:durableId="216208388">
    <w:abstractNumId w:val="5"/>
  </w:num>
  <w:num w:numId="11" w16cid:durableId="1770931878">
    <w:abstractNumId w:val="0"/>
  </w:num>
  <w:num w:numId="12" w16cid:durableId="359092218">
    <w:abstractNumId w:val="6"/>
  </w:num>
  <w:num w:numId="13" w16cid:durableId="149029032">
    <w:abstractNumId w:val="7"/>
  </w:num>
  <w:num w:numId="14" w16cid:durableId="648479258">
    <w:abstractNumId w:val="1"/>
  </w:num>
  <w:num w:numId="15" w16cid:durableId="722681733">
    <w:abstractNumId w:val="13"/>
  </w:num>
  <w:num w:numId="16" w16cid:durableId="1416442453">
    <w:abstractNumId w:val="17"/>
  </w:num>
  <w:num w:numId="17" w16cid:durableId="660305394">
    <w:abstractNumId w:val="9"/>
  </w:num>
  <w:num w:numId="18" w16cid:durableId="1470173154">
    <w:abstractNumId w:val="10"/>
  </w:num>
  <w:num w:numId="19" w16cid:durableId="599029488">
    <w:abstractNumId w:val="15"/>
  </w:num>
  <w:num w:numId="20" w16cid:durableId="143886876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317C"/>
    <w:rsid w:val="00001A79"/>
    <w:rsid w:val="00014A7F"/>
    <w:rsid w:val="00031105"/>
    <w:rsid w:val="0003478F"/>
    <w:rsid w:val="000372DD"/>
    <w:rsid w:val="00040630"/>
    <w:rsid w:val="000462FC"/>
    <w:rsid w:val="00054F3F"/>
    <w:rsid w:val="0006130F"/>
    <w:rsid w:val="00080BC3"/>
    <w:rsid w:val="00082C62"/>
    <w:rsid w:val="0008679F"/>
    <w:rsid w:val="00093AD2"/>
    <w:rsid w:val="00096923"/>
    <w:rsid w:val="000B7E36"/>
    <w:rsid w:val="000D05EB"/>
    <w:rsid w:val="000D15F5"/>
    <w:rsid w:val="000E0F07"/>
    <w:rsid w:val="000E3361"/>
    <w:rsid w:val="000E3E3C"/>
    <w:rsid w:val="000F1E6D"/>
    <w:rsid w:val="000F5EB8"/>
    <w:rsid w:val="00100B95"/>
    <w:rsid w:val="0010218F"/>
    <w:rsid w:val="00103904"/>
    <w:rsid w:val="00103BC4"/>
    <w:rsid w:val="001051EA"/>
    <w:rsid w:val="00110972"/>
    <w:rsid w:val="0012279F"/>
    <w:rsid w:val="00127391"/>
    <w:rsid w:val="001426BE"/>
    <w:rsid w:val="0014476C"/>
    <w:rsid w:val="00146AE8"/>
    <w:rsid w:val="0015539E"/>
    <w:rsid w:val="00176DBA"/>
    <w:rsid w:val="00183C20"/>
    <w:rsid w:val="00194A96"/>
    <w:rsid w:val="001A19F8"/>
    <w:rsid w:val="001A1F94"/>
    <w:rsid w:val="001B4616"/>
    <w:rsid w:val="001D4076"/>
    <w:rsid w:val="001D7CC0"/>
    <w:rsid w:val="001E1597"/>
    <w:rsid w:val="001E45DE"/>
    <w:rsid w:val="001E687C"/>
    <w:rsid w:val="00204BDB"/>
    <w:rsid w:val="002118BF"/>
    <w:rsid w:val="002134E3"/>
    <w:rsid w:val="0022123B"/>
    <w:rsid w:val="002335B4"/>
    <w:rsid w:val="0024212F"/>
    <w:rsid w:val="00247ACD"/>
    <w:rsid w:val="00253AA3"/>
    <w:rsid w:val="00261AA1"/>
    <w:rsid w:val="00267614"/>
    <w:rsid w:val="00272B1A"/>
    <w:rsid w:val="00273A92"/>
    <w:rsid w:val="0027717F"/>
    <w:rsid w:val="0028020D"/>
    <w:rsid w:val="0028058A"/>
    <w:rsid w:val="0029428B"/>
    <w:rsid w:val="002A0B23"/>
    <w:rsid w:val="002A0E73"/>
    <w:rsid w:val="002A1D3B"/>
    <w:rsid w:val="002A223E"/>
    <w:rsid w:val="002C5957"/>
    <w:rsid w:val="002F0A71"/>
    <w:rsid w:val="002F506F"/>
    <w:rsid w:val="003205DB"/>
    <w:rsid w:val="00323418"/>
    <w:rsid w:val="003312FB"/>
    <w:rsid w:val="003454B2"/>
    <w:rsid w:val="003459EA"/>
    <w:rsid w:val="00360120"/>
    <w:rsid w:val="0036336A"/>
    <w:rsid w:val="00364053"/>
    <w:rsid w:val="00370B89"/>
    <w:rsid w:val="003965E5"/>
    <w:rsid w:val="003B1B0A"/>
    <w:rsid w:val="003C0A3B"/>
    <w:rsid w:val="003C3494"/>
    <w:rsid w:val="004131D4"/>
    <w:rsid w:val="00423CA1"/>
    <w:rsid w:val="0042455D"/>
    <w:rsid w:val="00433442"/>
    <w:rsid w:val="004422BA"/>
    <w:rsid w:val="00442817"/>
    <w:rsid w:val="004466F8"/>
    <w:rsid w:val="004577E3"/>
    <w:rsid w:val="00462749"/>
    <w:rsid w:val="004639A6"/>
    <w:rsid w:val="004721C6"/>
    <w:rsid w:val="004902C0"/>
    <w:rsid w:val="00493FD1"/>
    <w:rsid w:val="004960D2"/>
    <w:rsid w:val="004B73CA"/>
    <w:rsid w:val="004C5307"/>
    <w:rsid w:val="004D59D1"/>
    <w:rsid w:val="004D7035"/>
    <w:rsid w:val="004E30B4"/>
    <w:rsid w:val="004E4F02"/>
    <w:rsid w:val="004F7D94"/>
    <w:rsid w:val="00501F6D"/>
    <w:rsid w:val="005064C5"/>
    <w:rsid w:val="00521770"/>
    <w:rsid w:val="00522583"/>
    <w:rsid w:val="00533F5C"/>
    <w:rsid w:val="0054117A"/>
    <w:rsid w:val="00542D4D"/>
    <w:rsid w:val="00553D34"/>
    <w:rsid w:val="0055448E"/>
    <w:rsid w:val="0057114D"/>
    <w:rsid w:val="005A55A0"/>
    <w:rsid w:val="005C7FF9"/>
    <w:rsid w:val="005D7EA1"/>
    <w:rsid w:val="005E108D"/>
    <w:rsid w:val="005F5C41"/>
    <w:rsid w:val="00600B59"/>
    <w:rsid w:val="006211E9"/>
    <w:rsid w:val="00636867"/>
    <w:rsid w:val="00636F9D"/>
    <w:rsid w:val="00646FCF"/>
    <w:rsid w:val="006754DC"/>
    <w:rsid w:val="00677D12"/>
    <w:rsid w:val="006818A9"/>
    <w:rsid w:val="00686DF4"/>
    <w:rsid w:val="00687CB5"/>
    <w:rsid w:val="00690A51"/>
    <w:rsid w:val="00690D6B"/>
    <w:rsid w:val="00696E1D"/>
    <w:rsid w:val="006A39D5"/>
    <w:rsid w:val="006A7345"/>
    <w:rsid w:val="006B47F8"/>
    <w:rsid w:val="006C1B6A"/>
    <w:rsid w:val="006C208B"/>
    <w:rsid w:val="006C5F68"/>
    <w:rsid w:val="006E4185"/>
    <w:rsid w:val="006E630D"/>
    <w:rsid w:val="006F75D0"/>
    <w:rsid w:val="00702FFD"/>
    <w:rsid w:val="00732F99"/>
    <w:rsid w:val="0073434A"/>
    <w:rsid w:val="00735298"/>
    <w:rsid w:val="007367A2"/>
    <w:rsid w:val="0073782F"/>
    <w:rsid w:val="00747B75"/>
    <w:rsid w:val="00751684"/>
    <w:rsid w:val="00754C3F"/>
    <w:rsid w:val="007633B5"/>
    <w:rsid w:val="007740F1"/>
    <w:rsid w:val="00774898"/>
    <w:rsid w:val="007753EB"/>
    <w:rsid w:val="00777B64"/>
    <w:rsid w:val="00781186"/>
    <w:rsid w:val="00782C91"/>
    <w:rsid w:val="0078522C"/>
    <w:rsid w:val="00785CFD"/>
    <w:rsid w:val="007A5AA6"/>
    <w:rsid w:val="007A6BDE"/>
    <w:rsid w:val="007B1AD1"/>
    <w:rsid w:val="007D3DBC"/>
    <w:rsid w:val="007F5021"/>
    <w:rsid w:val="007F77E6"/>
    <w:rsid w:val="008044EE"/>
    <w:rsid w:val="008106F2"/>
    <w:rsid w:val="00823E24"/>
    <w:rsid w:val="0082680B"/>
    <w:rsid w:val="00830F98"/>
    <w:rsid w:val="008426C0"/>
    <w:rsid w:val="00857860"/>
    <w:rsid w:val="00871A3F"/>
    <w:rsid w:val="00873A12"/>
    <w:rsid w:val="008C27D1"/>
    <w:rsid w:val="008D4711"/>
    <w:rsid w:val="008E4080"/>
    <w:rsid w:val="008E4A75"/>
    <w:rsid w:val="008F7A60"/>
    <w:rsid w:val="00907E22"/>
    <w:rsid w:val="009105F4"/>
    <w:rsid w:val="00931A78"/>
    <w:rsid w:val="00963FD0"/>
    <w:rsid w:val="00967CCD"/>
    <w:rsid w:val="0097508B"/>
    <w:rsid w:val="00983A08"/>
    <w:rsid w:val="009851BC"/>
    <w:rsid w:val="0098537F"/>
    <w:rsid w:val="009860C7"/>
    <w:rsid w:val="009A1450"/>
    <w:rsid w:val="009A5EE8"/>
    <w:rsid w:val="009B7439"/>
    <w:rsid w:val="009D1FA5"/>
    <w:rsid w:val="009D317C"/>
    <w:rsid w:val="009D5636"/>
    <w:rsid w:val="009F2BCC"/>
    <w:rsid w:val="009F6481"/>
    <w:rsid w:val="00A0237F"/>
    <w:rsid w:val="00A03196"/>
    <w:rsid w:val="00A04533"/>
    <w:rsid w:val="00A121FE"/>
    <w:rsid w:val="00A17BA4"/>
    <w:rsid w:val="00A354BC"/>
    <w:rsid w:val="00A357B9"/>
    <w:rsid w:val="00A44DAE"/>
    <w:rsid w:val="00A535A2"/>
    <w:rsid w:val="00A57C59"/>
    <w:rsid w:val="00A82EEA"/>
    <w:rsid w:val="00A84FF6"/>
    <w:rsid w:val="00A90B3E"/>
    <w:rsid w:val="00A97E33"/>
    <w:rsid w:val="00AA1621"/>
    <w:rsid w:val="00AA1D28"/>
    <w:rsid w:val="00AB0249"/>
    <w:rsid w:val="00AC259C"/>
    <w:rsid w:val="00AE0B32"/>
    <w:rsid w:val="00AE26E2"/>
    <w:rsid w:val="00AE56E1"/>
    <w:rsid w:val="00AE75BF"/>
    <w:rsid w:val="00AF01AC"/>
    <w:rsid w:val="00B02CB0"/>
    <w:rsid w:val="00B33913"/>
    <w:rsid w:val="00B3696D"/>
    <w:rsid w:val="00B37F10"/>
    <w:rsid w:val="00B44D96"/>
    <w:rsid w:val="00B63FAB"/>
    <w:rsid w:val="00B72192"/>
    <w:rsid w:val="00B825A2"/>
    <w:rsid w:val="00B844B5"/>
    <w:rsid w:val="00B8780A"/>
    <w:rsid w:val="00B96485"/>
    <w:rsid w:val="00BA3427"/>
    <w:rsid w:val="00BA5D0B"/>
    <w:rsid w:val="00BC37AA"/>
    <w:rsid w:val="00BD28A2"/>
    <w:rsid w:val="00BD45DD"/>
    <w:rsid w:val="00BE08CA"/>
    <w:rsid w:val="00BF2044"/>
    <w:rsid w:val="00C024BC"/>
    <w:rsid w:val="00C03100"/>
    <w:rsid w:val="00C05E25"/>
    <w:rsid w:val="00C1703E"/>
    <w:rsid w:val="00C41A37"/>
    <w:rsid w:val="00C43D94"/>
    <w:rsid w:val="00C47D74"/>
    <w:rsid w:val="00C5026C"/>
    <w:rsid w:val="00C53171"/>
    <w:rsid w:val="00C73B6C"/>
    <w:rsid w:val="00C817F2"/>
    <w:rsid w:val="00C819D2"/>
    <w:rsid w:val="00C87E36"/>
    <w:rsid w:val="00C95340"/>
    <w:rsid w:val="00CB490E"/>
    <w:rsid w:val="00CE5324"/>
    <w:rsid w:val="00CF06E0"/>
    <w:rsid w:val="00D01417"/>
    <w:rsid w:val="00D10750"/>
    <w:rsid w:val="00D1488A"/>
    <w:rsid w:val="00D24CA9"/>
    <w:rsid w:val="00D265C3"/>
    <w:rsid w:val="00D34449"/>
    <w:rsid w:val="00D34CBA"/>
    <w:rsid w:val="00D40BDF"/>
    <w:rsid w:val="00D45044"/>
    <w:rsid w:val="00D55D36"/>
    <w:rsid w:val="00D65364"/>
    <w:rsid w:val="00D65A0A"/>
    <w:rsid w:val="00D664C0"/>
    <w:rsid w:val="00D67A6A"/>
    <w:rsid w:val="00D73D06"/>
    <w:rsid w:val="00D759C5"/>
    <w:rsid w:val="00D816FE"/>
    <w:rsid w:val="00D90091"/>
    <w:rsid w:val="00D90968"/>
    <w:rsid w:val="00D90C83"/>
    <w:rsid w:val="00D925F9"/>
    <w:rsid w:val="00D9663A"/>
    <w:rsid w:val="00D97F03"/>
    <w:rsid w:val="00DA08B6"/>
    <w:rsid w:val="00DA3D09"/>
    <w:rsid w:val="00DC117B"/>
    <w:rsid w:val="00DD0B1B"/>
    <w:rsid w:val="00DD1BF4"/>
    <w:rsid w:val="00DD6072"/>
    <w:rsid w:val="00DE1A78"/>
    <w:rsid w:val="00E02A81"/>
    <w:rsid w:val="00E13010"/>
    <w:rsid w:val="00E13392"/>
    <w:rsid w:val="00E15156"/>
    <w:rsid w:val="00E315C4"/>
    <w:rsid w:val="00E3326D"/>
    <w:rsid w:val="00E342BE"/>
    <w:rsid w:val="00E43D38"/>
    <w:rsid w:val="00E453F3"/>
    <w:rsid w:val="00E47140"/>
    <w:rsid w:val="00E50280"/>
    <w:rsid w:val="00E83121"/>
    <w:rsid w:val="00E864FA"/>
    <w:rsid w:val="00EB793D"/>
    <w:rsid w:val="00EC0AEE"/>
    <w:rsid w:val="00ED1A0B"/>
    <w:rsid w:val="00ED3327"/>
    <w:rsid w:val="00ED6E12"/>
    <w:rsid w:val="00EE675D"/>
    <w:rsid w:val="00F05EFF"/>
    <w:rsid w:val="00F12048"/>
    <w:rsid w:val="00F13C81"/>
    <w:rsid w:val="00F210EC"/>
    <w:rsid w:val="00F415DF"/>
    <w:rsid w:val="00F60C13"/>
    <w:rsid w:val="00F82DC0"/>
    <w:rsid w:val="00F84899"/>
    <w:rsid w:val="00F871C2"/>
    <w:rsid w:val="00F94CC8"/>
    <w:rsid w:val="00FA08B0"/>
    <w:rsid w:val="00FB0998"/>
    <w:rsid w:val="00FB1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ED08E49"/>
  <w15:chartTrackingRefBased/>
  <w15:docId w15:val="{98654CFF-70A3-4DE0-A955-7900987A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05F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462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62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62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62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62F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86AC0.38410540" TargetMode="External"/><Relationship Id="rId13" Type="http://schemas.openxmlformats.org/officeDocument/2006/relationships/chart" Target="charts/chart5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hart" Target="charts/chart4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chart" Target="charts/chart2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Principle 1 - number of comments by topic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'Transformed Data'!$E$5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'Transformed Data'!$D$6:$D$22</c:f>
              <c:strCache>
                <c:ptCount val="17"/>
                <c:pt idx="0">
                  <c:v>Negative Health and wellbeing (linked to high rise/dense development) </c:v>
                </c:pt>
                <c:pt idx="1">
                  <c:v>Comments about development in wider area</c:v>
                </c:pt>
                <c:pt idx="2">
                  <c:v>Unsuitable for housing </c:v>
                </c:pt>
                <c:pt idx="3">
                  <c:v>Density over height</c:v>
                </c:pt>
                <c:pt idx="4">
                  <c:v>Negative reaction to students/campus</c:v>
                </c:pt>
                <c:pt idx="5">
                  <c:v>Meaning of sustainability</c:v>
                </c:pt>
                <c:pt idx="6">
                  <c:v>Greening</c:v>
                </c:pt>
                <c:pt idx="7">
                  <c:v>Examples of good schemes that would fit here</c:v>
                </c:pt>
                <c:pt idx="8">
                  <c:v>Comments about employment</c:v>
                </c:pt>
                <c:pt idx="9">
                  <c:v>Support for mixed use</c:v>
                </c:pt>
                <c:pt idx="10">
                  <c:v>Protect existing businesses</c:v>
                </c:pt>
                <c:pt idx="11">
                  <c:v>Importance of preserving the Totterdown escarpment</c:v>
                </c:pt>
                <c:pt idx="12">
                  <c:v>Other general comments</c:v>
                </c:pt>
                <c:pt idx="13">
                  <c:v>Concerns due to congestion/pollution/parking/traffic</c:v>
                </c:pt>
                <c:pt idx="14">
                  <c:v>Ensure there is enough social housing/affordable/community led</c:v>
                </c:pt>
                <c:pt idx="15">
                  <c:v>Don’t build too high and/or too densely </c:v>
                </c:pt>
                <c:pt idx="16">
                  <c:v>Infrastructure/local amenities/community cohesion</c:v>
                </c:pt>
              </c:strCache>
            </c:strRef>
          </c:cat>
          <c:val>
            <c:numRef>
              <c:f>'Transformed Data'!$E$6:$E$22</c:f>
              <c:numCache>
                <c:formatCode>General</c:formatCode>
                <c:ptCount val="17"/>
                <c:pt idx="0">
                  <c:v>3</c:v>
                </c:pt>
                <c:pt idx="1">
                  <c:v>3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4</c:v>
                </c:pt>
                <c:pt idx="6">
                  <c:v>5</c:v>
                </c:pt>
                <c:pt idx="7">
                  <c:v>5</c:v>
                </c:pt>
                <c:pt idx="8">
                  <c:v>6</c:v>
                </c:pt>
                <c:pt idx="9">
                  <c:v>6</c:v>
                </c:pt>
                <c:pt idx="10">
                  <c:v>6</c:v>
                </c:pt>
                <c:pt idx="11">
                  <c:v>8</c:v>
                </c:pt>
                <c:pt idx="12">
                  <c:v>11</c:v>
                </c:pt>
                <c:pt idx="13">
                  <c:v>11</c:v>
                </c:pt>
                <c:pt idx="14">
                  <c:v>11</c:v>
                </c:pt>
                <c:pt idx="15">
                  <c:v>22</c:v>
                </c:pt>
                <c:pt idx="16">
                  <c:v>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6ED-4E0B-A92B-F8B423299B0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37436616"/>
        <c:axId val="837438912"/>
      </c:barChart>
      <c:catAx>
        <c:axId val="83743661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37438912"/>
        <c:crosses val="autoZero"/>
        <c:auto val="1"/>
        <c:lblAlgn val="ctr"/>
        <c:lblOffset val="100"/>
        <c:noMultiLvlLbl val="0"/>
      </c:catAx>
      <c:valAx>
        <c:axId val="83743891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374366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Principle 2 - number of comments by topic</a:t>
            </a:r>
          </a:p>
        </c:rich>
      </c:tx>
      <c:layout>
        <c:manualLayout>
          <c:xMode val="edge"/>
          <c:yMode val="edge"/>
          <c:x val="0.1928650565034345"/>
          <c:y val="1.16550116550116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'principle 2'!$C$2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'principle 2'!$B$3:$B$26</c:f>
              <c:strCache>
                <c:ptCount val="24"/>
                <c:pt idx="0">
                  <c:v>Prioritise pedestrians &amp; crossings on St Luke's Road</c:v>
                </c:pt>
                <c:pt idx="1">
                  <c:v>Consider wheelchair users when making changes</c:v>
                </c:pt>
                <c:pt idx="2">
                  <c:v>Local car chare scheme suggestion </c:v>
                </c:pt>
                <c:pt idx="3">
                  <c:v> Support for southern gateway to Temple Meads</c:v>
                </c:pt>
                <c:pt idx="4">
                  <c:v>Improved junctions/connections for cycling &amp; walking</c:v>
                </c:pt>
                <c:pt idx="5">
                  <c:v>These roads are essential for businesses</c:v>
                </c:pt>
                <c:pt idx="6">
                  <c:v>Reduce housing density</c:v>
                </c:pt>
                <c:pt idx="7">
                  <c:v> Include safe bike storage in proposals</c:v>
                </c:pt>
                <c:pt idx="8">
                  <c:v>Not enough space to reduce road size</c:v>
                </c:pt>
                <c:pt idx="9">
                  <c:v> Negative towards cyclists</c:v>
                </c:pt>
                <c:pt idx="10">
                  <c:v>Clarence Road &amp; York Road should be combined </c:v>
                </c:pt>
                <c:pt idx="11">
                  <c:v>Pedestrian improvements on York Road needed </c:v>
                </c:pt>
                <c:pt idx="12">
                  <c:v>Existing cycle lanes in surrounding area not being used properly</c:v>
                </c:pt>
                <c:pt idx="13">
                  <c:v>CAZ comment</c:v>
                </c:pt>
                <c:pt idx="14">
                  <c:v>Pedestrian &amp; cycle access is already good along Mead Street </c:v>
                </c:pt>
                <c:pt idx="15">
                  <c:v>RPZs needed to prevent overspill parking </c:v>
                </c:pt>
                <c:pt idx="16">
                  <c:v>Segregated cycle lanes – Positive</c:v>
                </c:pt>
                <c:pt idx="17">
                  <c:v>Support for low parking neighbourhood proposals </c:v>
                </c:pt>
                <c:pt idx="18">
                  <c:v>Support for improved cycling/pedestrian facilities &amp; active travel proposals </c:v>
                </c:pt>
                <c:pt idx="19">
                  <c:v>Proposals will increase traffic in the area </c:v>
                </c:pt>
                <c:pt idx="20">
                  <c:v>Concerns about mass transit proposals </c:v>
                </c:pt>
                <c:pt idx="21">
                  <c:v>General comments</c:v>
                </c:pt>
                <c:pt idx="22">
                  <c:v>Improvements to St Luke's Road needed (as dangerous for pedestrians/cyclists) </c:v>
                </c:pt>
                <c:pt idx="23">
                  <c:v>Does not support low parking neighbourhood proposals</c:v>
                </c:pt>
              </c:strCache>
            </c:strRef>
          </c:cat>
          <c:val>
            <c:numRef>
              <c:f>'principle 2'!$C$3:$C$26</c:f>
              <c:numCache>
                <c:formatCode>General</c:formatCode>
                <c:ptCount val="24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2</c:v>
                </c:pt>
                <c:pt idx="4">
                  <c:v>2</c:v>
                </c:pt>
                <c:pt idx="5">
                  <c:v>2</c:v>
                </c:pt>
                <c:pt idx="6">
                  <c:v>2</c:v>
                </c:pt>
                <c:pt idx="7">
                  <c:v>2</c:v>
                </c:pt>
                <c:pt idx="8">
                  <c:v>2</c:v>
                </c:pt>
                <c:pt idx="9">
                  <c:v>2</c:v>
                </c:pt>
                <c:pt idx="10">
                  <c:v>3</c:v>
                </c:pt>
                <c:pt idx="11">
                  <c:v>3</c:v>
                </c:pt>
                <c:pt idx="12">
                  <c:v>3</c:v>
                </c:pt>
                <c:pt idx="13">
                  <c:v>3</c:v>
                </c:pt>
                <c:pt idx="14">
                  <c:v>4</c:v>
                </c:pt>
                <c:pt idx="15">
                  <c:v>5</c:v>
                </c:pt>
                <c:pt idx="16">
                  <c:v>8</c:v>
                </c:pt>
                <c:pt idx="17">
                  <c:v>8</c:v>
                </c:pt>
                <c:pt idx="18">
                  <c:v>9</c:v>
                </c:pt>
                <c:pt idx="19">
                  <c:v>9</c:v>
                </c:pt>
                <c:pt idx="20">
                  <c:v>10</c:v>
                </c:pt>
                <c:pt idx="21">
                  <c:v>12</c:v>
                </c:pt>
                <c:pt idx="22">
                  <c:v>13</c:v>
                </c:pt>
                <c:pt idx="23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80F-4E6A-B887-8047DDA38C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28633888"/>
        <c:axId val="628634872"/>
      </c:barChart>
      <c:catAx>
        <c:axId val="6286338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8634872"/>
        <c:crosses val="autoZero"/>
        <c:auto val="1"/>
        <c:lblAlgn val="ctr"/>
        <c:lblOffset val="100"/>
        <c:noMultiLvlLbl val="0"/>
      </c:catAx>
      <c:valAx>
        <c:axId val="62863487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2863388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Principle 3 - number of comments by topic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Sheet2!$C$2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Sheet2!$B$3:$B$15</c:f>
              <c:strCache>
                <c:ptCount val="13"/>
                <c:pt idx="0">
                  <c:v>Make ground floor uses effective/affordable</c:v>
                </c:pt>
                <c:pt idx="1">
                  <c:v>Accessibility</c:v>
                </c:pt>
                <c:pt idx="2">
                  <c:v>Good location</c:v>
                </c:pt>
                <c:pt idx="3">
                  <c:v>Suggestions for /Solar/Electric charging</c:v>
                </c:pt>
                <c:pt idx="4">
                  <c:v>Busy traffic/cars</c:v>
                </c:pt>
                <c:pt idx="5">
                  <c:v>Other more appropriate places/don’t change here</c:v>
                </c:pt>
                <c:pt idx="6">
                  <c:v>Protect existing businesses</c:v>
                </c:pt>
                <c:pt idx="7">
                  <c:v>Comments on landscape/urban planning</c:v>
                </c:pt>
                <c:pt idx="8">
                  <c:v>Policies/actions which conflict</c:v>
                </c:pt>
                <c:pt idx="9">
                  <c:v>Other comments</c:v>
                </c:pt>
                <c:pt idx="10">
                  <c:v>Importance of green Space/trees</c:v>
                </c:pt>
                <c:pt idx="11">
                  <c:v>Making commitments happen/targets needed</c:v>
                </c:pt>
                <c:pt idx="12">
                  <c:v>Needs sense of community/facilities/infrastructure</c:v>
                </c:pt>
              </c:strCache>
            </c:strRef>
          </c:cat>
          <c:val>
            <c:numRef>
              <c:f>Sheet2!$C$3:$C$15</c:f>
              <c:numCache>
                <c:formatCode>General</c:formatCode>
                <c:ptCount val="13"/>
                <c:pt idx="0">
                  <c:v>2</c:v>
                </c:pt>
                <c:pt idx="1">
                  <c:v>2</c:v>
                </c:pt>
                <c:pt idx="2">
                  <c:v>2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4</c:v>
                </c:pt>
                <c:pt idx="7">
                  <c:v>4</c:v>
                </c:pt>
                <c:pt idx="8">
                  <c:v>5</c:v>
                </c:pt>
                <c:pt idx="9">
                  <c:v>6</c:v>
                </c:pt>
                <c:pt idx="10">
                  <c:v>7</c:v>
                </c:pt>
                <c:pt idx="11">
                  <c:v>7</c:v>
                </c:pt>
                <c:pt idx="12">
                  <c:v>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E1B-4338-B126-F98BFC1840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4231096"/>
        <c:axId val="644234704"/>
      </c:barChart>
      <c:catAx>
        <c:axId val="64423109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4234704"/>
        <c:crosses val="autoZero"/>
        <c:auto val="1"/>
        <c:lblAlgn val="ctr"/>
        <c:lblOffset val="100"/>
        <c:noMultiLvlLbl val="0"/>
      </c:catAx>
      <c:valAx>
        <c:axId val="6442347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442310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Principle 4 - number of comments by topic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Sheet3!$D$2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Sheet3!$C$3:$C$15</c:f>
              <c:strCache>
                <c:ptCount val="13"/>
                <c:pt idx="0">
                  <c:v>Roof garden</c:v>
                </c:pt>
                <c:pt idx="1">
                  <c:v>Development will damage view from Richmond Street/Totterdown</c:v>
                </c:pt>
                <c:pt idx="2">
                  <c:v>Green space won't work well trapped in this space</c:v>
                </c:pt>
                <c:pt idx="3">
                  <c:v>Keep existing trees</c:v>
                </c:pt>
                <c:pt idx="4">
                  <c:v>Comments about water drainage</c:v>
                </c:pt>
                <c:pt idx="5">
                  <c:v>Don't limit to a green space at the centre </c:v>
                </c:pt>
                <c:pt idx="6">
                  <c:v>Consider maintenance </c:v>
                </c:pt>
                <c:pt idx="7">
                  <c:v>Make any green space communal/open to all</c:v>
                </c:pt>
                <c:pt idx="8">
                  <c:v>Victoria Park already provides a large open green space nearby</c:v>
                </c:pt>
                <c:pt idx="9">
                  <c:v>Green space that provides wider benefits</c:v>
                </c:pt>
                <c:pt idx="10">
                  <c:v>Other comments</c:v>
                </c:pt>
                <c:pt idx="11">
                  <c:v>Support for more green space</c:v>
                </c:pt>
                <c:pt idx="12">
                  <c:v>Proposals are not ambitious enough</c:v>
                </c:pt>
              </c:strCache>
            </c:strRef>
          </c:cat>
          <c:val>
            <c:numRef>
              <c:f>Sheet3!$D$3:$D$15</c:f>
              <c:numCache>
                <c:formatCode>General</c:formatCode>
                <c:ptCount val="13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3</c:v>
                </c:pt>
                <c:pt idx="7">
                  <c:v>4</c:v>
                </c:pt>
                <c:pt idx="8">
                  <c:v>4</c:v>
                </c:pt>
                <c:pt idx="9">
                  <c:v>5</c:v>
                </c:pt>
                <c:pt idx="10">
                  <c:v>9</c:v>
                </c:pt>
                <c:pt idx="11">
                  <c:v>10</c:v>
                </c:pt>
                <c:pt idx="12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84C-4CE3-BEAF-B9DE1C25C1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53794752"/>
        <c:axId val="653796392"/>
      </c:barChart>
      <c:catAx>
        <c:axId val="65379475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53796392"/>
        <c:crosses val="autoZero"/>
        <c:auto val="1"/>
        <c:lblAlgn val="ctr"/>
        <c:lblOffset val="100"/>
        <c:noMultiLvlLbl val="0"/>
      </c:catAx>
      <c:valAx>
        <c:axId val="65379639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5379475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Constraints and Opportunities  - number of comments by topic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'constraints and opportunities'!$D$2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'constraints and opportunities'!$C$3:$C$17</c:f>
              <c:strCache>
                <c:ptCount val="15"/>
                <c:pt idx="0">
                  <c:v>Support Whitehouse Street/Mead Street active travel route</c:v>
                </c:pt>
                <c:pt idx="1">
                  <c:v>Big green space in middle of development not needed</c:v>
                </c:pt>
                <c:pt idx="2">
                  <c:v>Support high rise/high density building here</c:v>
                </c:pt>
                <c:pt idx="3">
                  <c:v>Need for parking controls if development goes ahead</c:v>
                </c:pt>
                <c:pt idx="4">
                  <c:v>Support for existing businesses</c:v>
                </c:pt>
                <c:pt idx="5">
                  <c:v>Need for parking controls if development goes ahead</c:v>
                </c:pt>
                <c:pt idx="6">
                  <c:v>Improve York Road</c:v>
                </c:pt>
                <c:pt idx="7">
                  <c:v>lack of local amenities to support changes</c:v>
                </c:pt>
                <c:pt idx="8">
                  <c:v>Support for green space within development</c:v>
                </c:pt>
                <c:pt idx="9">
                  <c:v>Not supportive of changes</c:v>
                </c:pt>
                <c:pt idx="10">
                  <c:v>Clean Air Zone implications</c:v>
                </c:pt>
                <c:pt idx="11">
                  <c:v>Improvements to St Luke's Road</c:v>
                </c:pt>
                <c:pt idx="12">
                  <c:v>Improvements to Langton Bridge improvement</c:v>
                </c:pt>
                <c:pt idx="13">
                  <c:v>Other comments</c:v>
                </c:pt>
                <c:pt idx="14">
                  <c:v>Building height should be restricted/is a risk to important city views</c:v>
                </c:pt>
              </c:strCache>
            </c:strRef>
          </c:cat>
          <c:val>
            <c:numRef>
              <c:f>'constraints and opportunities'!$D$3:$D$17</c:f>
              <c:numCache>
                <c:formatCode>General</c:formatCode>
                <c:ptCount val="15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3</c:v>
                </c:pt>
                <c:pt idx="6">
                  <c:v>4</c:v>
                </c:pt>
                <c:pt idx="7">
                  <c:v>4</c:v>
                </c:pt>
                <c:pt idx="8">
                  <c:v>4</c:v>
                </c:pt>
                <c:pt idx="9">
                  <c:v>5</c:v>
                </c:pt>
                <c:pt idx="10">
                  <c:v>9</c:v>
                </c:pt>
                <c:pt idx="11">
                  <c:v>10</c:v>
                </c:pt>
                <c:pt idx="12">
                  <c:v>10</c:v>
                </c:pt>
                <c:pt idx="13">
                  <c:v>17</c:v>
                </c:pt>
                <c:pt idx="14">
                  <c:v>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DB4-43E0-928B-05B0E338174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03215896"/>
        <c:axId val="603217208"/>
      </c:barChart>
      <c:catAx>
        <c:axId val="60321589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03217208"/>
        <c:crosses val="autoZero"/>
        <c:auto val="1"/>
        <c:lblAlgn val="ctr"/>
        <c:lblOffset val="100"/>
        <c:noMultiLvlLbl val="0"/>
      </c:catAx>
      <c:valAx>
        <c:axId val="60321720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6032158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Emerging concepts and principles  - number of comments by topic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dk1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'emerging concepts'!$D$3</c:f>
              <c:strCache>
                <c:ptCount val="1"/>
                <c:pt idx="0">
                  <c:v>number of comments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'emerging concepts'!$C$4:$C$17</c:f>
              <c:strCache>
                <c:ptCount val="14"/>
                <c:pt idx="0">
                  <c:v>Ground floor frontage suggestions</c:v>
                </c:pt>
                <c:pt idx="1">
                  <c:v>Protecting the escarpment </c:v>
                </c:pt>
                <c:pt idx="2">
                  <c:v>No need for work spaces</c:v>
                </c:pt>
                <c:pt idx="3">
                  <c:v>St Lukes Road improvement</c:v>
                </c:pt>
                <c:pt idx="4">
                  <c:v>Concerns over height/density </c:v>
                </c:pt>
                <c:pt idx="5">
                  <c:v>Mass transit</c:v>
                </c:pt>
                <c:pt idx="6">
                  <c:v>Don’t do/ not suitable location</c:v>
                </c:pt>
                <c:pt idx="7">
                  <c:v>More green space needed</c:v>
                </c:pt>
                <c:pt idx="8">
                  <c:v>Consider existing businesses </c:v>
                </c:pt>
                <c:pt idx="9">
                  <c:v>Travel and movement </c:v>
                </c:pt>
                <c:pt idx="10">
                  <c:v>Travel/transport to other areas/York Road </c:v>
                </c:pt>
                <c:pt idx="11">
                  <c:v>Industrial/pollution/noise concerns</c:v>
                </c:pt>
                <c:pt idx="12">
                  <c:v>Other comments</c:v>
                </c:pt>
                <c:pt idx="13">
                  <c:v>Infrastructure/community facilities/community cohesion needed</c:v>
                </c:pt>
              </c:strCache>
            </c:strRef>
          </c:cat>
          <c:val>
            <c:numRef>
              <c:f>'emerging concepts'!$D$4:$D$17</c:f>
              <c:numCache>
                <c:formatCode>General</c:formatCode>
                <c:ptCount val="1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  <c:pt idx="5">
                  <c:v>4</c:v>
                </c:pt>
                <c:pt idx="6">
                  <c:v>4</c:v>
                </c:pt>
                <c:pt idx="7">
                  <c:v>5</c:v>
                </c:pt>
                <c:pt idx="8">
                  <c:v>5</c:v>
                </c:pt>
                <c:pt idx="9">
                  <c:v>5</c:v>
                </c:pt>
                <c:pt idx="10">
                  <c:v>6</c:v>
                </c:pt>
                <c:pt idx="11">
                  <c:v>6</c:v>
                </c:pt>
                <c:pt idx="12">
                  <c:v>15</c:v>
                </c:pt>
                <c:pt idx="13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73A-418C-9A58-1EC7AFB5E05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863008904"/>
        <c:axId val="863003328"/>
      </c:barChart>
      <c:catAx>
        <c:axId val="86300890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63003328"/>
        <c:crosses val="autoZero"/>
        <c:auto val="1"/>
        <c:lblAlgn val="ctr"/>
        <c:lblOffset val="100"/>
        <c:noMultiLvlLbl val="0"/>
      </c:catAx>
      <c:valAx>
        <c:axId val="86300332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86300890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lt1"/>
    </a:solidFill>
    <a:ln w="12700" cap="flat" cmpd="sng" algn="ctr">
      <a:solidFill>
        <a:schemeClr val="dk1"/>
      </a:solidFill>
      <a:prstDash val="solid"/>
      <a:miter lim="800000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2599</Words>
  <Characters>14816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Greenaway</dc:creator>
  <cp:keywords/>
  <dc:description/>
  <cp:lastModifiedBy>Catherine Tuck</cp:lastModifiedBy>
  <cp:revision>2</cp:revision>
  <dcterms:created xsi:type="dcterms:W3CDTF">2025-05-14T09:50:00Z</dcterms:created>
  <dcterms:modified xsi:type="dcterms:W3CDTF">2025-05-14T09:50:00Z</dcterms:modified>
</cp:coreProperties>
</file>