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E3F2D2" w14:textId="77777777" w:rsidR="00FF0966" w:rsidRDefault="001B28D8">
      <w:pPr>
        <w:pStyle w:val="BodyText"/>
        <w:jc w:val="center"/>
      </w:pPr>
      <w:r>
        <w:rPr>
          <w:noProof/>
          <w:lang w:val="en-US"/>
        </w:rPr>
        <w:drawing>
          <wp:anchor distT="0" distB="0" distL="114300" distR="114300" simplePos="0" relativeHeight="251657728" behindDoc="0" locked="0" layoutInCell="1" allowOverlap="1" wp14:anchorId="2F39C2E3" wp14:editId="4A43C48C">
            <wp:simplePos x="0" y="0"/>
            <wp:positionH relativeFrom="column">
              <wp:posOffset>2376805</wp:posOffset>
            </wp:positionH>
            <wp:positionV relativeFrom="paragraph">
              <wp:posOffset>16510</wp:posOffset>
            </wp:positionV>
            <wp:extent cx="1164590" cy="1179830"/>
            <wp:effectExtent l="0" t="0" r="0" b="1270"/>
            <wp:wrapThrough wrapText="bothSides">
              <wp:wrapPolygon edited="0">
                <wp:start x="0" y="0"/>
                <wp:lineTo x="0" y="21274"/>
                <wp:lineTo x="21200" y="21274"/>
                <wp:lineTo x="21200" y="0"/>
                <wp:lineTo x="0" y="0"/>
              </wp:wrapPolygon>
            </wp:wrapThrough>
            <wp:docPr id="1" name="Pictur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4590" cy="117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2A6659" w14:textId="77777777" w:rsidR="004959DD" w:rsidRDefault="004959DD">
      <w:pPr>
        <w:pStyle w:val="BodyText"/>
        <w:jc w:val="center"/>
      </w:pPr>
    </w:p>
    <w:p w14:paraId="0A37501D" w14:textId="77777777" w:rsidR="00C3560E" w:rsidRDefault="00C3560E">
      <w:pPr>
        <w:pStyle w:val="BodyText"/>
        <w:jc w:val="center"/>
      </w:pPr>
    </w:p>
    <w:p w14:paraId="5DAB6C7B" w14:textId="77777777" w:rsidR="00C3560E" w:rsidRDefault="00C3560E">
      <w:pPr>
        <w:pStyle w:val="BodyText"/>
        <w:jc w:val="center"/>
      </w:pPr>
    </w:p>
    <w:p w14:paraId="02EB378F" w14:textId="77777777" w:rsidR="00C3560E" w:rsidRDefault="00C3560E">
      <w:pPr>
        <w:pStyle w:val="BodyText"/>
        <w:jc w:val="center"/>
      </w:pPr>
    </w:p>
    <w:p w14:paraId="6A05A809" w14:textId="77777777" w:rsidR="00C3560E" w:rsidRDefault="00C3560E">
      <w:pPr>
        <w:pStyle w:val="BodyText"/>
        <w:jc w:val="center"/>
      </w:pPr>
    </w:p>
    <w:p w14:paraId="5A39BBE3" w14:textId="77777777" w:rsidR="004959DD" w:rsidRDefault="004959DD">
      <w:pPr>
        <w:pStyle w:val="BodyText"/>
        <w:jc w:val="center"/>
      </w:pPr>
    </w:p>
    <w:p w14:paraId="41C8F396" w14:textId="77777777" w:rsidR="004959DD" w:rsidRDefault="004959DD">
      <w:pPr>
        <w:rPr>
          <w:rFonts w:eastAsia="Arial" w:cs="Arial"/>
        </w:rPr>
      </w:pPr>
    </w:p>
    <w:tbl>
      <w:tblPr>
        <w:tblpPr w:leftFromText="180" w:rightFromText="180" w:vertAnchor="page" w:horzAnchor="page" w:tblpX="1101" w:tblpY="3301"/>
        <w:tblW w:w="999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3"/>
        <w:gridCol w:w="1276"/>
        <w:gridCol w:w="1134"/>
        <w:gridCol w:w="3329"/>
      </w:tblGrid>
      <w:tr w:rsidR="008479ED" w14:paraId="01541A68" w14:textId="77777777" w:rsidTr="008479ED">
        <w:trPr>
          <w:cantSplit/>
          <w:trHeight w:hRule="exact" w:val="289"/>
        </w:trPr>
        <w:tc>
          <w:tcPr>
            <w:tcW w:w="4253" w:type="dxa"/>
            <w:vMerge w:val="restart"/>
          </w:tcPr>
          <w:p w14:paraId="72A3D3EC" w14:textId="77777777" w:rsidR="008479ED" w:rsidRDefault="008479ED" w:rsidP="00FF0966">
            <w:pPr>
              <w:pStyle w:val="TableContents"/>
              <w:tabs>
                <w:tab w:val="left" w:pos="4253"/>
              </w:tabs>
              <w:spacing w:after="0"/>
              <w:ind w:right="37"/>
              <w:rPr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</w:tcPr>
          <w:p w14:paraId="0D0B940D" w14:textId="77777777" w:rsidR="00FF0966" w:rsidRPr="0007312E" w:rsidRDefault="00FF0966" w:rsidP="00FF0966">
            <w:pPr>
              <w:pStyle w:val="TableContents"/>
              <w:spacing w:after="0"/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4391C91F" w14:textId="77777777" w:rsidR="00FF0966" w:rsidRPr="00AC79A9" w:rsidRDefault="00FF0966" w:rsidP="00FF0966">
            <w:pPr>
              <w:pStyle w:val="TableContents"/>
              <w:spacing w:after="0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AC79A9">
              <w:rPr>
                <w:rFonts w:ascii="Aptos" w:eastAsia="Arial" w:hAnsi="Aptos" w:cs="Arial"/>
                <w:b/>
                <w:bCs/>
                <w:sz w:val="22"/>
                <w:szCs w:val="22"/>
              </w:rPr>
              <w:t>Reply to</w:t>
            </w:r>
          </w:p>
        </w:tc>
        <w:tc>
          <w:tcPr>
            <w:tcW w:w="3329" w:type="dxa"/>
            <w:vAlign w:val="center"/>
          </w:tcPr>
          <w:p w14:paraId="0E27B00A" w14:textId="439B12DE" w:rsidR="00FF0966" w:rsidRPr="00AC79A9" w:rsidRDefault="00C47432" w:rsidP="00FF0966">
            <w:pPr>
              <w:pStyle w:val="TableContents"/>
              <w:autoSpaceDE w:val="0"/>
              <w:spacing w:after="0"/>
              <w:rPr>
                <w:rFonts w:ascii="Aptos" w:eastAsia="Arial" w:hAnsi="Aptos" w:cs="Arial"/>
                <w:sz w:val="22"/>
                <w:szCs w:val="22"/>
              </w:rPr>
            </w:pPr>
            <w:r w:rsidRPr="00AC79A9">
              <w:rPr>
                <w:rFonts w:ascii="Aptos" w:eastAsia="Arial" w:hAnsi="Aptos" w:cs="Arial"/>
                <w:sz w:val="22"/>
                <w:szCs w:val="22"/>
              </w:rPr>
              <w:t>Giovanni Lopresti</w:t>
            </w:r>
          </w:p>
        </w:tc>
      </w:tr>
      <w:tr w:rsidR="008479ED" w14:paraId="294708AE" w14:textId="77777777" w:rsidTr="008479ED">
        <w:trPr>
          <w:cantSplit/>
          <w:trHeight w:hRule="exact" w:val="289"/>
        </w:trPr>
        <w:tc>
          <w:tcPr>
            <w:tcW w:w="4253" w:type="dxa"/>
            <w:vMerge/>
          </w:tcPr>
          <w:p w14:paraId="53128261" w14:textId="77777777" w:rsidR="00FF0966" w:rsidRDefault="00FF0966" w:rsidP="00FF0966"/>
        </w:tc>
        <w:tc>
          <w:tcPr>
            <w:tcW w:w="1276" w:type="dxa"/>
            <w:vMerge/>
          </w:tcPr>
          <w:p w14:paraId="62486C05" w14:textId="77777777" w:rsidR="00FF0966" w:rsidRPr="0007312E" w:rsidRDefault="00FF0966" w:rsidP="00FF0966">
            <w:pPr>
              <w:rPr>
                <w:rFonts w:ascii="Aptos" w:hAnsi="Aptos"/>
              </w:rPr>
            </w:pPr>
          </w:p>
        </w:tc>
        <w:tc>
          <w:tcPr>
            <w:tcW w:w="1134" w:type="dxa"/>
            <w:vAlign w:val="center"/>
          </w:tcPr>
          <w:p w14:paraId="5A67876E" w14:textId="77777777" w:rsidR="00FF0966" w:rsidRPr="00AC79A9" w:rsidRDefault="00FF0966" w:rsidP="00FF0966">
            <w:pPr>
              <w:pStyle w:val="TableContents"/>
              <w:spacing w:after="0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AC79A9">
              <w:rPr>
                <w:rFonts w:ascii="Aptos" w:eastAsia="Arial" w:hAnsi="Aptos" w:cs="Arial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3329" w:type="dxa"/>
            <w:vAlign w:val="center"/>
          </w:tcPr>
          <w:p w14:paraId="04801D5C" w14:textId="5A9FD784" w:rsidR="00FF0966" w:rsidRPr="00AC79A9" w:rsidRDefault="0007312E" w:rsidP="00FF0966">
            <w:pPr>
              <w:pStyle w:val="TableContents"/>
              <w:spacing w:after="0"/>
              <w:rPr>
                <w:rFonts w:ascii="Aptos" w:hAnsi="Aptos"/>
                <w:sz w:val="22"/>
                <w:szCs w:val="22"/>
              </w:rPr>
            </w:pPr>
            <w:hyperlink r:id="rId14" w:history="1">
              <w:r w:rsidRPr="00AC79A9">
                <w:rPr>
                  <w:rStyle w:val="Hyperlink"/>
                  <w:rFonts w:ascii="Aptos" w:hAnsi="Aptos"/>
                  <w:sz w:val="22"/>
                  <w:szCs w:val="22"/>
                </w:rPr>
                <w:t>streetscene@bristol.gov.uk</w:t>
              </w:r>
            </w:hyperlink>
            <w:r w:rsidR="000B4A72" w:rsidRPr="00AC79A9">
              <w:rPr>
                <w:rFonts w:ascii="Aptos" w:hAnsi="Aptos"/>
                <w:sz w:val="22"/>
                <w:szCs w:val="22"/>
              </w:rPr>
              <w:t xml:space="preserve"> </w:t>
            </w:r>
          </w:p>
        </w:tc>
      </w:tr>
      <w:tr w:rsidR="008479ED" w14:paraId="55AF0D51" w14:textId="77777777" w:rsidTr="008479ED">
        <w:trPr>
          <w:cantSplit/>
          <w:trHeight w:hRule="exact" w:val="289"/>
        </w:trPr>
        <w:tc>
          <w:tcPr>
            <w:tcW w:w="4253" w:type="dxa"/>
            <w:vMerge/>
          </w:tcPr>
          <w:p w14:paraId="4101652C" w14:textId="77777777" w:rsidR="00FF0966" w:rsidRDefault="00FF0966" w:rsidP="00FF0966"/>
        </w:tc>
        <w:tc>
          <w:tcPr>
            <w:tcW w:w="1276" w:type="dxa"/>
            <w:vMerge/>
          </w:tcPr>
          <w:p w14:paraId="4B99056E" w14:textId="77777777" w:rsidR="00FF0966" w:rsidRPr="0007312E" w:rsidRDefault="00FF0966" w:rsidP="00FF0966">
            <w:pPr>
              <w:rPr>
                <w:rFonts w:ascii="Aptos" w:hAnsi="Aptos"/>
              </w:rPr>
            </w:pPr>
          </w:p>
        </w:tc>
        <w:tc>
          <w:tcPr>
            <w:tcW w:w="1134" w:type="dxa"/>
            <w:vAlign w:val="center"/>
          </w:tcPr>
          <w:p w14:paraId="1650407F" w14:textId="77777777" w:rsidR="00FF0966" w:rsidRPr="00AC79A9" w:rsidRDefault="00FF0966" w:rsidP="00FF0966">
            <w:pPr>
              <w:pStyle w:val="TableContents"/>
              <w:spacing w:after="0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AC79A9">
              <w:rPr>
                <w:rFonts w:ascii="Aptos" w:eastAsia="Arial" w:hAnsi="Aptos" w:cs="Arial"/>
                <w:b/>
                <w:bCs/>
                <w:sz w:val="22"/>
                <w:szCs w:val="22"/>
              </w:rPr>
              <w:t>Our ref</w:t>
            </w:r>
          </w:p>
        </w:tc>
        <w:tc>
          <w:tcPr>
            <w:tcW w:w="3329" w:type="dxa"/>
            <w:vAlign w:val="center"/>
          </w:tcPr>
          <w:p w14:paraId="1299C43A" w14:textId="279356F6" w:rsidR="00FF0966" w:rsidRPr="00AC79A9" w:rsidRDefault="00C47432" w:rsidP="00FF0966">
            <w:pPr>
              <w:pStyle w:val="TableContents"/>
              <w:spacing w:after="0"/>
              <w:rPr>
                <w:rFonts w:ascii="Aptos" w:hAnsi="Aptos"/>
                <w:sz w:val="22"/>
                <w:szCs w:val="22"/>
              </w:rPr>
            </w:pPr>
            <w:r w:rsidRPr="00AC79A9">
              <w:rPr>
                <w:rFonts w:ascii="Aptos" w:hAnsi="Aptos"/>
                <w:sz w:val="22"/>
                <w:szCs w:val="22"/>
              </w:rPr>
              <w:t>Community Weeding</w:t>
            </w:r>
          </w:p>
        </w:tc>
      </w:tr>
      <w:tr w:rsidR="008479ED" w14:paraId="465F7018" w14:textId="77777777" w:rsidTr="008479ED">
        <w:trPr>
          <w:cantSplit/>
          <w:trHeight w:hRule="exact" w:val="289"/>
        </w:trPr>
        <w:tc>
          <w:tcPr>
            <w:tcW w:w="4253" w:type="dxa"/>
            <w:vMerge/>
          </w:tcPr>
          <w:p w14:paraId="4DDBEF00" w14:textId="77777777" w:rsidR="00FF0966" w:rsidRDefault="00FF0966" w:rsidP="00FF0966"/>
        </w:tc>
        <w:tc>
          <w:tcPr>
            <w:tcW w:w="1276" w:type="dxa"/>
            <w:vMerge/>
          </w:tcPr>
          <w:p w14:paraId="3461D779" w14:textId="77777777" w:rsidR="00FF0966" w:rsidRPr="0007312E" w:rsidRDefault="00FF0966" w:rsidP="00FF0966">
            <w:pPr>
              <w:rPr>
                <w:rFonts w:ascii="Aptos" w:hAnsi="Aptos"/>
              </w:rPr>
            </w:pPr>
          </w:p>
        </w:tc>
        <w:tc>
          <w:tcPr>
            <w:tcW w:w="1134" w:type="dxa"/>
            <w:vAlign w:val="center"/>
          </w:tcPr>
          <w:p w14:paraId="393C9E67" w14:textId="77777777" w:rsidR="00FF0966" w:rsidRPr="00AC79A9" w:rsidRDefault="00FF0966" w:rsidP="00FF0966">
            <w:pPr>
              <w:pStyle w:val="TableContents"/>
              <w:spacing w:after="0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AC79A9">
              <w:rPr>
                <w:rFonts w:ascii="Aptos" w:eastAsia="Arial" w:hAnsi="Aptos" w:cs="Arial"/>
                <w:b/>
                <w:bCs/>
                <w:sz w:val="22"/>
                <w:szCs w:val="22"/>
              </w:rPr>
              <w:t>Your ref</w:t>
            </w:r>
          </w:p>
        </w:tc>
        <w:tc>
          <w:tcPr>
            <w:tcW w:w="3329" w:type="dxa"/>
            <w:vAlign w:val="center"/>
          </w:tcPr>
          <w:p w14:paraId="3CF2D8B6" w14:textId="77777777" w:rsidR="00FF0966" w:rsidRPr="00AC79A9" w:rsidRDefault="00FF0966" w:rsidP="00FF0966">
            <w:pPr>
              <w:pStyle w:val="TableContents"/>
              <w:spacing w:after="0"/>
              <w:rPr>
                <w:sz w:val="22"/>
                <w:szCs w:val="22"/>
              </w:rPr>
            </w:pPr>
          </w:p>
        </w:tc>
      </w:tr>
      <w:tr w:rsidR="008479ED" w14:paraId="29C2C560" w14:textId="77777777" w:rsidTr="0007312E">
        <w:trPr>
          <w:cantSplit/>
          <w:trHeight w:val="70"/>
        </w:trPr>
        <w:tc>
          <w:tcPr>
            <w:tcW w:w="4253" w:type="dxa"/>
            <w:vMerge/>
          </w:tcPr>
          <w:p w14:paraId="0FB78278" w14:textId="77777777" w:rsidR="00FF0966" w:rsidRDefault="00FF0966" w:rsidP="00FF0966"/>
        </w:tc>
        <w:tc>
          <w:tcPr>
            <w:tcW w:w="1276" w:type="dxa"/>
            <w:vMerge/>
          </w:tcPr>
          <w:p w14:paraId="1FC39945" w14:textId="77777777" w:rsidR="00FF0966" w:rsidRPr="0007312E" w:rsidRDefault="00FF0966" w:rsidP="00FF0966">
            <w:pPr>
              <w:rPr>
                <w:rFonts w:ascii="Aptos" w:hAnsi="Aptos"/>
              </w:rPr>
            </w:pPr>
          </w:p>
        </w:tc>
        <w:tc>
          <w:tcPr>
            <w:tcW w:w="1134" w:type="dxa"/>
            <w:vAlign w:val="center"/>
          </w:tcPr>
          <w:p w14:paraId="491072FA" w14:textId="77777777" w:rsidR="00FF0966" w:rsidRPr="00AC79A9" w:rsidRDefault="00FF0966" w:rsidP="00FF0966">
            <w:pPr>
              <w:pStyle w:val="TableContents"/>
              <w:spacing w:after="0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AC79A9">
              <w:rPr>
                <w:rFonts w:ascii="Aptos" w:eastAsia="Arial" w:hAnsi="Aptos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329" w:type="dxa"/>
            <w:vAlign w:val="center"/>
          </w:tcPr>
          <w:p w14:paraId="11D51B53" w14:textId="7EBF6263" w:rsidR="00FF0966" w:rsidRPr="00AC79A9" w:rsidRDefault="00FF0966" w:rsidP="00FF0966">
            <w:pPr>
              <w:pStyle w:val="TableContents"/>
              <w:spacing w:after="0"/>
              <w:rPr>
                <w:rFonts w:eastAsia="Arial" w:cs="Arial"/>
                <w:sz w:val="22"/>
                <w:szCs w:val="22"/>
              </w:rPr>
            </w:pPr>
          </w:p>
        </w:tc>
      </w:tr>
    </w:tbl>
    <w:p w14:paraId="2C1E0DBC" w14:textId="5787EF29" w:rsidR="004959DD" w:rsidRPr="00AC79A9" w:rsidRDefault="004959DD">
      <w:pPr>
        <w:rPr>
          <w:rFonts w:eastAsia="Times New Roman"/>
          <w:sz w:val="22"/>
          <w:szCs w:val="22"/>
        </w:rPr>
      </w:pPr>
      <w:r w:rsidRPr="00AC79A9">
        <w:rPr>
          <w:rFonts w:eastAsia="Times New Roman"/>
          <w:sz w:val="22"/>
          <w:szCs w:val="22"/>
        </w:rPr>
        <w:t xml:space="preserve">Dear </w:t>
      </w:r>
    </w:p>
    <w:p w14:paraId="42823BD7" w14:textId="3B01B1AA" w:rsidR="4ACE74C8" w:rsidRPr="00AC79A9" w:rsidRDefault="4ACE74C8" w:rsidP="4ACE74C8">
      <w:pPr>
        <w:rPr>
          <w:rFonts w:eastAsia="Times New Roman"/>
          <w:sz w:val="22"/>
          <w:szCs w:val="22"/>
        </w:rPr>
      </w:pPr>
    </w:p>
    <w:p w14:paraId="1CE06DEE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Request to remove [Street / Area] from the Council’s Glyphosate Weed-Spraying Schedule</w:t>
      </w:r>
    </w:p>
    <w:p w14:paraId="68E60339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Following a recent ballot of residents, a majority voted to eliminate glyphosate-based weed treatments on the carriageway and footways of </w:t>
      </w: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[Street / Area]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>.</w:t>
      </w:r>
    </w:p>
    <w:p w14:paraId="5B1691A6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We therefore ask the Council to amend its schedule and notify all staff and contractors accordingly.</w:t>
      </w:r>
    </w:p>
    <w:p w14:paraId="0BDE7562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This letter also records our community’s commitment to manage weeds manually.</w:t>
      </w:r>
    </w:p>
    <w:p w14:paraId="7049EF8A" w14:textId="77777777" w:rsidR="00C47432" w:rsidRPr="00AC79A9" w:rsidRDefault="00C47432" w:rsidP="00C47432">
      <w:pPr>
        <w:spacing w:before="100" w:beforeAutospacing="1" w:after="100" w:afterAutospacing="1"/>
        <w:outlineLvl w:val="2"/>
        <w:rPr>
          <w:rFonts w:ascii="Aptos" w:eastAsia="Times New Roman" w:hAnsi="Aptos"/>
          <w:b/>
          <w:bCs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Actions requested of Bristol City Council</w:t>
      </w:r>
    </w:p>
    <w:p w14:paraId="5F777126" w14:textId="77777777" w:rsidR="00C47432" w:rsidRPr="00AC79A9" w:rsidRDefault="00C47432" w:rsidP="00C47432">
      <w:pPr>
        <w:widowControl/>
        <w:numPr>
          <w:ilvl w:val="0"/>
          <w:numId w:val="1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Remove [Street / Area] from the current weed-spraying rota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with immediate effect.</w:t>
      </w:r>
    </w:p>
    <w:p w14:paraId="043CADED" w14:textId="77777777" w:rsidR="00C47432" w:rsidRPr="00AC79A9" w:rsidRDefault="00C47432" w:rsidP="00C47432">
      <w:pPr>
        <w:widowControl/>
        <w:numPr>
          <w:ilvl w:val="0"/>
          <w:numId w:val="1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Confirm in writing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that the change has been logged and circulated to all relevant departments and service providers.</w:t>
      </w:r>
    </w:p>
    <w:p w14:paraId="26E91EE3" w14:textId="77777777" w:rsidR="00C47432" w:rsidRPr="00AC79A9" w:rsidRDefault="00C47432" w:rsidP="00C47432">
      <w:pPr>
        <w:spacing w:before="100" w:beforeAutospacing="1" w:after="100" w:afterAutospacing="1"/>
        <w:outlineLvl w:val="2"/>
        <w:rPr>
          <w:rFonts w:ascii="Aptos" w:eastAsia="Times New Roman" w:hAnsi="Aptos"/>
          <w:b/>
          <w:bCs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Commitments made by the community</w:t>
      </w:r>
    </w:p>
    <w:p w14:paraId="5852B05F" w14:textId="77777777" w:rsidR="00C47432" w:rsidRPr="00AC79A9" w:rsidRDefault="00C47432" w:rsidP="00C47432">
      <w:pPr>
        <w:widowControl/>
        <w:numPr>
          <w:ilvl w:val="0"/>
          <w:numId w:val="2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Ongoing manual weeding:</w:t>
      </w:r>
    </w:p>
    <w:p w14:paraId="77451868" w14:textId="77777777" w:rsidR="00C47432" w:rsidRPr="00AC79A9" w:rsidRDefault="00C47432" w:rsidP="00C47432">
      <w:pPr>
        <w:widowControl/>
        <w:numPr>
          <w:ilvl w:val="1"/>
          <w:numId w:val="2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A named community volunteer (currently </w:t>
      </w: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[Name]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>) will organise regular weed-removal sessions to keep footways and the highway clear and to protect the road surface.</w:t>
      </w:r>
    </w:p>
    <w:p w14:paraId="30C63D33" w14:textId="77777777" w:rsidR="00C47432" w:rsidRPr="00AC79A9" w:rsidRDefault="00C47432" w:rsidP="00C47432">
      <w:pPr>
        <w:widowControl/>
        <w:numPr>
          <w:ilvl w:val="1"/>
          <w:numId w:val="2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The volunteer will set the frequency of sessions, recruit helpers, and arrange for lawful disposal of arisings.</w:t>
      </w:r>
    </w:p>
    <w:p w14:paraId="2DA33B78" w14:textId="3A8C5971" w:rsidR="00C47432" w:rsidRPr="00AC79A9" w:rsidRDefault="00C47432" w:rsidP="00AC79A9">
      <w:pPr>
        <w:widowControl/>
        <w:numPr>
          <w:ilvl w:val="0"/>
          <w:numId w:val="2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Liaison with the Council: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the volunteer will act as the principal point of contact for Waste Management and Highways.</w:t>
      </w:r>
    </w:p>
    <w:p w14:paraId="26850C19" w14:textId="3A175EF9" w:rsidR="00C47432" w:rsidRPr="00AC79A9" w:rsidRDefault="00C47432" w:rsidP="00C47432">
      <w:pPr>
        <w:spacing w:before="100" w:beforeAutospacing="1" w:after="100" w:afterAutospacing="1"/>
        <w:outlineLvl w:val="2"/>
        <w:rPr>
          <w:rFonts w:ascii="Aptos" w:eastAsia="Times New Roman" w:hAnsi="Aptos"/>
          <w:b/>
          <w:bCs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Procedure if the volunteer changes or resigns</w:t>
      </w:r>
    </w:p>
    <w:p w14:paraId="592DDDFE" w14:textId="664B8093" w:rsidR="00C47432" w:rsidRPr="00AC79A9" w:rsidRDefault="00C47432" w:rsidP="00C47432">
      <w:pPr>
        <w:widowControl/>
        <w:numPr>
          <w:ilvl w:val="0"/>
          <w:numId w:val="3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The outgoing volunteer will inform the local ward councillor </w:t>
      </w: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and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</w:t>
      </w:r>
      <w:r w:rsidR="000B4A72" w:rsidRPr="00AC79A9">
        <w:rPr>
          <w:rFonts w:ascii="Aptos" w:eastAsia="Times New Roman" w:hAnsi="Aptos"/>
          <w:sz w:val="22"/>
          <w:szCs w:val="22"/>
          <w:lang w:eastAsia="en-GB"/>
        </w:rPr>
        <w:t>the Street Scene Team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(</w:t>
      </w:r>
      <w:hyperlink r:id="rId15" w:history="1">
        <w:r w:rsidR="0007312E" w:rsidRPr="00AC79A9">
          <w:rPr>
            <w:rStyle w:val="Hyperlink"/>
            <w:sz w:val="22"/>
            <w:szCs w:val="22"/>
          </w:rPr>
          <w:t>streetscene@bristol.gov.uk</w:t>
        </w:r>
      </w:hyperlink>
      <w:r w:rsidRPr="00AC79A9">
        <w:rPr>
          <w:rFonts w:ascii="Aptos" w:eastAsia="Times New Roman" w:hAnsi="Aptos"/>
          <w:sz w:val="22"/>
          <w:szCs w:val="22"/>
          <w:lang w:eastAsia="en-GB"/>
        </w:rPr>
        <w:t>).</w:t>
      </w:r>
    </w:p>
    <w:p w14:paraId="4FAA3AFB" w14:textId="77777777" w:rsidR="00C47432" w:rsidRPr="00AC79A9" w:rsidRDefault="00C47432" w:rsidP="00C47432">
      <w:pPr>
        <w:widowControl/>
        <w:numPr>
          <w:ilvl w:val="0"/>
          <w:numId w:val="3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lastRenderedPageBreak/>
        <w:t>A successor will notify the Council in writing of their appointment.</w:t>
      </w:r>
    </w:p>
    <w:p w14:paraId="50A583A1" w14:textId="77777777" w:rsidR="00C47432" w:rsidRPr="00AC79A9" w:rsidRDefault="00C47432" w:rsidP="00C47432">
      <w:pPr>
        <w:widowControl/>
        <w:numPr>
          <w:ilvl w:val="0"/>
          <w:numId w:val="3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If no successor comes forward,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the Council may reinstate the road on the city-wide weed-spraying schedule, including the use of glyphosate if that remains standard practice.</w:t>
      </w:r>
    </w:p>
    <w:p w14:paraId="78B78629" w14:textId="77777777" w:rsidR="00C47432" w:rsidRPr="00AC79A9" w:rsidRDefault="00C47432" w:rsidP="00C47432">
      <w:pPr>
        <w:spacing w:before="100" w:beforeAutospacing="1" w:after="100" w:afterAutospacing="1"/>
        <w:outlineLvl w:val="2"/>
        <w:rPr>
          <w:rFonts w:ascii="Aptos" w:eastAsia="Times New Roman" w:hAnsi="Aptos"/>
          <w:b/>
          <w:bCs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Council monitoring and discretionary powers</w:t>
      </w:r>
    </w:p>
    <w:p w14:paraId="33A2C875" w14:textId="77777777" w:rsidR="00C47432" w:rsidRPr="00AC79A9" w:rsidRDefault="00C47432" w:rsidP="00C47432">
      <w:pPr>
        <w:widowControl/>
        <w:numPr>
          <w:ilvl w:val="0"/>
          <w:numId w:val="4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We accept that the Council will inspect weed growth.</w:t>
      </w:r>
    </w:p>
    <w:p w14:paraId="06F10A32" w14:textId="77777777" w:rsidR="00C47432" w:rsidRPr="00AC79A9" w:rsidRDefault="00C47432" w:rsidP="00C47432">
      <w:pPr>
        <w:widowControl/>
        <w:numPr>
          <w:ilvl w:val="0"/>
          <w:numId w:val="4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If weeds cause obstruction or highway damage, the Council may restore chemical treatment without prejudice to its statutory duties.</w:t>
      </w:r>
    </w:p>
    <w:p w14:paraId="6820E3E6" w14:textId="77777777" w:rsidR="00C47432" w:rsidRPr="00AC79A9" w:rsidRDefault="00C47432" w:rsidP="00C47432">
      <w:pPr>
        <w:widowControl/>
        <w:numPr>
          <w:ilvl w:val="0"/>
          <w:numId w:val="4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We will report any occurrence of </w:t>
      </w:r>
      <w:proofErr w:type="spellStart"/>
      <w:r w:rsidRPr="00AC79A9">
        <w:rPr>
          <w:rFonts w:ascii="Aptos" w:eastAsia="Times New Roman" w:hAnsi="Aptos"/>
          <w:i/>
          <w:iCs/>
          <w:sz w:val="22"/>
          <w:szCs w:val="22"/>
          <w:lang w:eastAsia="en-GB"/>
        </w:rPr>
        <w:t>Fallopia</w:t>
      </w:r>
      <w:proofErr w:type="spellEnd"/>
      <w:r w:rsidRPr="00AC79A9">
        <w:rPr>
          <w:rFonts w:ascii="Aptos" w:eastAsia="Times New Roman" w:hAnsi="Aptos"/>
          <w:i/>
          <w:iCs/>
          <w:sz w:val="22"/>
          <w:szCs w:val="22"/>
          <w:lang w:eastAsia="en-GB"/>
        </w:rPr>
        <w:t xml:space="preserve"> japonica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(Japanese knotweed) immediately.</w:t>
      </w:r>
    </w:p>
    <w:p w14:paraId="68E68EE9" w14:textId="77777777" w:rsidR="00C47432" w:rsidRPr="00AC79A9" w:rsidRDefault="00C47432" w:rsidP="00C47432">
      <w:pPr>
        <w:spacing w:before="100" w:beforeAutospacing="1" w:after="100" w:afterAutospacing="1"/>
        <w:outlineLvl w:val="2"/>
        <w:rPr>
          <w:rFonts w:ascii="Aptos" w:eastAsia="Times New Roman" w:hAnsi="Aptos"/>
          <w:b/>
          <w:bCs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Safety arrangements for community weeding sessions</w:t>
      </w:r>
    </w:p>
    <w:p w14:paraId="700579CD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Before each session the coordinating volunteer will:</w:t>
      </w:r>
    </w:p>
    <w:p w14:paraId="1D1EA2AA" w14:textId="77777777" w:rsidR="00C47432" w:rsidRPr="00AC79A9" w:rsidRDefault="00C47432" w:rsidP="00C47432">
      <w:pPr>
        <w:widowControl/>
        <w:numPr>
          <w:ilvl w:val="0"/>
          <w:numId w:val="5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Conduct a risk assessment and brief all participants.</w:t>
      </w:r>
    </w:p>
    <w:p w14:paraId="3B530A88" w14:textId="77777777" w:rsidR="00C47432" w:rsidRPr="00AC79A9" w:rsidRDefault="00C47432" w:rsidP="00C47432">
      <w:pPr>
        <w:widowControl/>
        <w:numPr>
          <w:ilvl w:val="0"/>
          <w:numId w:val="5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Ensure the use of appropriate tools, substances and PPE (e.g. gloves, high-visibility vests).</w:t>
      </w:r>
    </w:p>
    <w:p w14:paraId="7BC7D4C6" w14:textId="77777777" w:rsidR="00C47432" w:rsidRPr="00AC79A9" w:rsidRDefault="00C47432" w:rsidP="00C47432">
      <w:pPr>
        <w:widowControl/>
        <w:numPr>
          <w:ilvl w:val="0"/>
          <w:numId w:val="5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Share information on harmful or invasive plants and the correct disposal routes.</w:t>
      </w:r>
    </w:p>
    <w:p w14:paraId="3C3ABA2C" w14:textId="77777777" w:rsidR="00C47432" w:rsidRPr="00AC79A9" w:rsidRDefault="00C47432" w:rsidP="00C47432">
      <w:pPr>
        <w:widowControl/>
        <w:numPr>
          <w:ilvl w:val="0"/>
          <w:numId w:val="5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Provide suitable instruction, supervision and, where relevant, training.</w:t>
      </w:r>
    </w:p>
    <w:p w14:paraId="340508C5" w14:textId="77777777" w:rsidR="00C47432" w:rsidRPr="00AC79A9" w:rsidRDefault="00C47432" w:rsidP="00C47432">
      <w:pPr>
        <w:widowControl/>
        <w:numPr>
          <w:ilvl w:val="0"/>
          <w:numId w:val="5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Ensure at least one trained first aider is present.</w:t>
      </w:r>
    </w:p>
    <w:p w14:paraId="402E3ECA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During the session volunteers will:</w:t>
      </w:r>
    </w:p>
    <w:p w14:paraId="492BA153" w14:textId="77777777" w:rsidR="00C47432" w:rsidRPr="00AC79A9" w:rsidRDefault="00C47432" w:rsidP="00C47432">
      <w:pPr>
        <w:widowControl/>
        <w:numPr>
          <w:ilvl w:val="0"/>
          <w:numId w:val="6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proofErr w:type="gramStart"/>
      <w:r w:rsidRPr="00AC79A9">
        <w:rPr>
          <w:rFonts w:ascii="Aptos" w:eastAsia="Times New Roman" w:hAnsi="Aptos"/>
          <w:sz w:val="22"/>
          <w:szCs w:val="22"/>
          <w:lang w:eastAsia="en-GB"/>
        </w:rPr>
        <w:t>Allow pedestrians unrestricted passage at all times</w:t>
      </w:r>
      <w:proofErr w:type="gramEnd"/>
      <w:r w:rsidRPr="00AC79A9">
        <w:rPr>
          <w:rFonts w:ascii="Aptos" w:eastAsia="Times New Roman" w:hAnsi="Aptos"/>
          <w:sz w:val="22"/>
          <w:szCs w:val="22"/>
          <w:lang w:eastAsia="en-GB"/>
        </w:rPr>
        <w:t>.</w:t>
      </w:r>
    </w:p>
    <w:p w14:paraId="29D8D41B" w14:textId="77777777" w:rsidR="00C47432" w:rsidRPr="00AC79A9" w:rsidRDefault="00C47432" w:rsidP="00C47432">
      <w:pPr>
        <w:widowControl/>
        <w:numPr>
          <w:ilvl w:val="0"/>
          <w:numId w:val="6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Work on the carriageway only when it is free of traffic.</w:t>
      </w:r>
    </w:p>
    <w:p w14:paraId="0B96B32C" w14:textId="4FEA5799" w:rsidR="00C47432" w:rsidRPr="00AC79A9" w:rsidRDefault="00C47432" w:rsidP="00C47432">
      <w:pPr>
        <w:widowControl/>
        <w:numPr>
          <w:ilvl w:val="0"/>
          <w:numId w:val="6"/>
        </w:numPr>
        <w:suppressAutoHyphens w:val="0"/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Consult the Council in advance if traffic-management measures (cones, signage, temporary closures) are required.</w:t>
      </w:r>
    </w:p>
    <w:p w14:paraId="2F64620C" w14:textId="28C64657" w:rsidR="00C47432" w:rsidRPr="00AC79A9" w:rsidRDefault="00C47432" w:rsidP="00AC79A9">
      <w:pPr>
        <w:widowControl/>
        <w:suppressAutoHyphens w:val="0"/>
        <w:spacing w:after="0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We trust these arrangements are clear and look forward to written confirmation that </w:t>
      </w: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[Street / Area]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has been removed from the glyphosate schedule.</w:t>
      </w:r>
    </w:p>
    <w:p w14:paraId="39122FA4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</w:p>
    <w:p w14:paraId="09BA72C9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sz w:val="22"/>
          <w:szCs w:val="22"/>
          <w:lang w:eastAsia="en-GB"/>
        </w:rPr>
        <w:t>Yours faithfully,</w:t>
      </w:r>
    </w:p>
    <w:p w14:paraId="50D23214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</w:p>
    <w:p w14:paraId="2AD817C9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Name: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………………………………………………………………………………………………………………</w:t>
      </w:r>
    </w:p>
    <w:p w14:paraId="3F1550C9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</w:p>
    <w:p w14:paraId="2FC915E6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Signature: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……………………………………………………………………………………………………………………</w:t>
      </w:r>
      <w:proofErr w:type="gramStart"/>
      <w:r w:rsidRPr="00AC79A9">
        <w:rPr>
          <w:rFonts w:ascii="Aptos" w:eastAsia="Times New Roman" w:hAnsi="Aptos"/>
          <w:sz w:val="22"/>
          <w:szCs w:val="22"/>
          <w:lang w:eastAsia="en-GB"/>
        </w:rPr>
        <w:t>…..</w:t>
      </w:r>
      <w:proofErr w:type="gramEnd"/>
    </w:p>
    <w:p w14:paraId="5059DB17" w14:textId="77777777" w:rsidR="00C47432" w:rsidRPr="00AC79A9" w:rsidRDefault="00C47432" w:rsidP="00C47432">
      <w:pPr>
        <w:spacing w:before="100" w:beforeAutospacing="1" w:after="100" w:afterAutospacing="1"/>
        <w:rPr>
          <w:rFonts w:ascii="Aptos" w:eastAsia="Times New Roman" w:hAnsi="Aptos"/>
          <w:sz w:val="22"/>
          <w:szCs w:val="22"/>
          <w:lang w:eastAsia="en-GB"/>
        </w:rPr>
      </w:pPr>
    </w:p>
    <w:p w14:paraId="0562CB0E" w14:textId="0EEF1107" w:rsidR="004959DD" w:rsidRPr="00AC79A9" w:rsidRDefault="00C47432" w:rsidP="00C47432">
      <w:pPr>
        <w:spacing w:before="100" w:beforeAutospacing="1" w:after="100" w:afterAutospacing="1"/>
        <w:rPr>
          <w:sz w:val="22"/>
          <w:szCs w:val="22"/>
        </w:rPr>
      </w:pPr>
      <w:r w:rsidRPr="00AC79A9">
        <w:rPr>
          <w:rFonts w:ascii="Aptos" w:eastAsia="Times New Roman" w:hAnsi="Aptos"/>
          <w:b/>
          <w:bCs/>
          <w:sz w:val="22"/>
          <w:szCs w:val="22"/>
          <w:lang w:eastAsia="en-GB"/>
        </w:rPr>
        <w:t>Date:</w:t>
      </w:r>
      <w:r w:rsidRPr="00AC79A9">
        <w:rPr>
          <w:rFonts w:ascii="Aptos" w:eastAsia="Times New Roman" w:hAnsi="Aptos"/>
          <w:sz w:val="22"/>
          <w:szCs w:val="22"/>
          <w:lang w:eastAsia="en-GB"/>
        </w:rPr>
        <w:t xml:space="preserve"> ……………………………………………………………………………………………………………….</w:t>
      </w:r>
    </w:p>
    <w:sectPr w:rsidR="004959DD" w:rsidRPr="00AC79A9" w:rsidSect="001D5DCA">
      <w:footerReference w:type="even" r:id="rId16"/>
      <w:footerReference w:type="default" r:id="rId17"/>
      <w:footerReference w:type="first" r:id="rId18"/>
      <w:footnotePr>
        <w:pos w:val="beneathText"/>
        <w:numRestart w:val="eachPage"/>
      </w:footnotePr>
      <w:endnotePr>
        <w:numFmt w:val="decimal"/>
      </w:endnotePr>
      <w:pgSz w:w="11905" w:h="16837"/>
      <w:pgMar w:top="454" w:right="1417" w:bottom="1553" w:left="1417" w:header="720" w:footer="14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A77878" w14:textId="77777777" w:rsidR="008F67C0" w:rsidRDefault="008F67C0">
      <w:pPr>
        <w:spacing w:after="0"/>
      </w:pPr>
      <w:r>
        <w:separator/>
      </w:r>
    </w:p>
  </w:endnote>
  <w:endnote w:type="continuationSeparator" w:id="0">
    <w:p w14:paraId="63B6707C" w14:textId="77777777" w:rsidR="008F67C0" w:rsidRDefault="008F67C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9A3BD" w14:textId="5920288C" w:rsidR="0007312E" w:rsidRDefault="0007312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1C07294" wp14:editId="7167D95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45440"/>
              <wp:effectExtent l="0" t="0" r="8255" b="0"/>
              <wp:wrapNone/>
              <wp:docPr id="1630469775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EF5E4D" w14:textId="7B01A994" w:rsidR="0007312E" w:rsidRPr="0007312E" w:rsidRDefault="0007312E" w:rsidP="0007312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7312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C0729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85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" filled="f" stroked="f">
              <v:textbox style="mso-fit-shape-to-text:t" inset="20pt,0,0,15pt">
                <w:txbxContent>
                  <w:p w14:paraId="75EF5E4D" w14:textId="7B01A994" w:rsidR="0007312E" w:rsidRPr="0007312E" w:rsidRDefault="0007312E" w:rsidP="0007312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07312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0" w:type="dxa"/>
      <w:tblInd w:w="-28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402"/>
      <w:gridCol w:w="3119"/>
      <w:gridCol w:w="4119"/>
    </w:tblGrid>
    <w:tr w:rsidR="001D5DCA" w:rsidRPr="0007312E" w14:paraId="36F0AC31" w14:textId="77777777" w:rsidTr="00F0429E">
      <w:trPr>
        <w:cantSplit/>
        <w:trHeight w:val="73"/>
      </w:trPr>
      <w:tc>
        <w:tcPr>
          <w:tcW w:w="2402" w:type="dxa"/>
        </w:tcPr>
        <w:p w14:paraId="5EBBBC45" w14:textId="4F9AF7BE" w:rsidR="001D5DCA" w:rsidRPr="0007312E" w:rsidRDefault="0007312E" w:rsidP="00F0429E">
          <w:pPr>
            <w:pStyle w:val="Normal0"/>
            <w:spacing w:line="100" w:lineRule="atLeast"/>
            <w:rPr>
              <w:rFonts w:ascii="Aptos" w:eastAsia="Arial" w:hAnsi="Aptos" w:cs="Arial"/>
              <w:b/>
              <w:bCs/>
            </w:rPr>
          </w:pPr>
          <w:r>
            <w:rPr>
              <w:rFonts w:ascii="Aptos" w:eastAsia="Arial" w:hAnsi="Aptos" w:cs="Arial"/>
              <w:b/>
              <w:bCs/>
            </w:rPr>
            <mc:AlternateContent>
              <mc:Choice Requires="wps">
                <w:drawing>
                  <wp:anchor distT="0" distB="0" distL="0" distR="0" simplePos="0" relativeHeight="251661312" behindDoc="0" locked="0" layoutInCell="1" allowOverlap="1" wp14:anchorId="071F1B47" wp14:editId="59DB8F0B">
                    <wp:simplePos x="723569" y="9493857"/>
                    <wp:positionH relativeFrom="page">
                      <wp:align>left</wp:align>
                    </wp:positionH>
                    <wp:positionV relativeFrom="page">
                      <wp:align>bottom</wp:align>
                    </wp:positionV>
                    <wp:extent cx="772795" cy="345440"/>
                    <wp:effectExtent l="0" t="0" r="8255" b="0"/>
                    <wp:wrapNone/>
                    <wp:docPr id="1318856500" name="Text Box 3" descr="OFFICIAL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72795" cy="3454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4203D36" w14:textId="73D9222C" w:rsidR="0007312E" w:rsidRPr="0007312E" w:rsidRDefault="0007312E" w:rsidP="0007312E">
                                <w:pPr>
                                  <w:spacing w:after="0"/>
                                  <w:rPr>
                                    <w:rFonts w:ascii="Aptos" w:eastAsia="Aptos" w:hAnsi="Aptos" w:cs="Aptos"/>
                                    <w:noProof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07312E">
                                  <w:rPr>
                                    <w:rFonts w:ascii="Aptos" w:eastAsia="Aptos" w:hAnsi="Aptos" w:cs="Aptos"/>
                                    <w:noProof/>
                                    <w:color w:val="000000"/>
                                    <w:sz w:val="20"/>
                                    <w:szCs w:val="20"/>
                                  </w:rPr>
                                  <w:t>OFFICIAL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71F1B47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" o:spid="_x0000_s1027" type="#_x0000_t202" alt="OFFICIAL" style="position:absolute;margin-left:0;margin-top:0;width:60.85pt;height:27.2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" filled="f" stroked="f">
                    <v:textbox style="mso-fit-shape-to-text:t" inset="20pt,0,0,15pt">
                      <w:txbxContent>
                        <w:p w14:paraId="54203D36" w14:textId="73D9222C" w:rsidR="0007312E" w:rsidRPr="0007312E" w:rsidRDefault="0007312E" w:rsidP="0007312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7312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1D5DCA" w:rsidRPr="0007312E">
            <w:rPr>
              <w:rFonts w:ascii="Aptos" w:eastAsia="Arial" w:hAnsi="Aptos" w:cs="Arial"/>
              <w:b/>
              <w:bCs/>
            </w:rPr>
            <w:t>Team/Service Area</w:t>
          </w:r>
        </w:p>
      </w:tc>
      <w:tc>
        <w:tcPr>
          <w:tcW w:w="3119" w:type="dxa"/>
          <w:tcMar>
            <w:left w:w="57" w:type="dxa"/>
          </w:tcMar>
        </w:tcPr>
        <w:p w14:paraId="6687FAAF" w14:textId="77777777" w:rsidR="001D5DCA" w:rsidRPr="0007312E" w:rsidRDefault="001D5DCA">
          <w:pPr>
            <w:pStyle w:val="Normal0"/>
            <w:spacing w:line="100" w:lineRule="atLeast"/>
            <w:rPr>
              <w:rFonts w:ascii="Aptos" w:eastAsia="Arial" w:hAnsi="Aptos" w:cs="Arial"/>
              <w:b/>
              <w:bCs/>
            </w:rPr>
          </w:pPr>
          <w:r w:rsidRPr="0007312E">
            <w:rPr>
              <w:rFonts w:ascii="Aptos" w:eastAsia="Arial" w:hAnsi="Aptos" w:cs="Arial"/>
              <w:b/>
              <w:bCs/>
            </w:rPr>
            <w:t>Service Manager's Name</w:t>
          </w:r>
        </w:p>
      </w:tc>
      <w:tc>
        <w:tcPr>
          <w:tcW w:w="4119" w:type="dxa"/>
          <w:tcMar>
            <w:left w:w="57" w:type="dxa"/>
          </w:tcMar>
        </w:tcPr>
        <w:p w14:paraId="635AAC09" w14:textId="77B25ABE" w:rsidR="001D5DCA" w:rsidRPr="0007312E" w:rsidRDefault="00C47432">
          <w:pPr>
            <w:pStyle w:val="Normal0"/>
            <w:spacing w:line="100" w:lineRule="atLeast"/>
            <w:rPr>
              <w:rFonts w:ascii="Aptos" w:eastAsia="Arial" w:hAnsi="Aptos" w:cs="Arial"/>
              <w:b/>
              <w:bCs/>
            </w:rPr>
          </w:pPr>
          <w:r w:rsidRPr="0007312E">
            <w:rPr>
              <w:rFonts w:ascii="Aptos" w:hAnsi="Aptos"/>
              <w:lang w:val="en-US"/>
            </w:rPr>
            <w:drawing>
              <wp:anchor distT="0" distB="0" distL="114300" distR="114300" simplePos="0" relativeHeight="251658240" behindDoc="0" locked="0" layoutInCell="1" allowOverlap="1" wp14:anchorId="1A6ABA3D" wp14:editId="46804830">
                <wp:simplePos x="0" y="0"/>
                <wp:positionH relativeFrom="column">
                  <wp:posOffset>1465580</wp:posOffset>
                </wp:positionH>
                <wp:positionV relativeFrom="paragraph">
                  <wp:posOffset>19685</wp:posOffset>
                </wp:positionV>
                <wp:extent cx="998855" cy="457200"/>
                <wp:effectExtent l="0" t="0" r="0" b="0"/>
                <wp:wrapNone/>
                <wp:docPr id="4" name="Picture 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Picture 4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98855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1D5DCA" w:rsidRPr="0007312E">
            <w:rPr>
              <w:rFonts w:ascii="Aptos" w:eastAsia="Arial" w:hAnsi="Aptos" w:cs="Arial"/>
              <w:b/>
              <w:bCs/>
            </w:rPr>
            <w:t>Website</w:t>
          </w:r>
        </w:p>
      </w:tc>
    </w:tr>
    <w:tr w:rsidR="001D5DCA" w:rsidRPr="0007312E" w14:paraId="6E165A89" w14:textId="77777777" w:rsidTr="00F0429E">
      <w:trPr>
        <w:cantSplit/>
        <w:trHeight w:val="53"/>
      </w:trPr>
      <w:tc>
        <w:tcPr>
          <w:tcW w:w="2402" w:type="dxa"/>
        </w:tcPr>
        <w:p w14:paraId="029786C7" w14:textId="3E038F17" w:rsidR="001D5DCA" w:rsidRPr="0007312E" w:rsidRDefault="00C47432">
          <w:pPr>
            <w:pStyle w:val="Normal0"/>
            <w:spacing w:line="100" w:lineRule="atLeast"/>
            <w:rPr>
              <w:rFonts w:ascii="Aptos" w:eastAsia="Arial" w:hAnsi="Aptos" w:cs="Arial"/>
            </w:rPr>
          </w:pPr>
          <w:r w:rsidRPr="0007312E">
            <w:rPr>
              <w:rFonts w:ascii="Aptos" w:eastAsia="Arial" w:hAnsi="Aptos" w:cs="Arial"/>
            </w:rPr>
            <w:t>Neighbourhood Enforcement and Street Scene</w:t>
          </w:r>
        </w:p>
      </w:tc>
      <w:tc>
        <w:tcPr>
          <w:tcW w:w="3119" w:type="dxa"/>
          <w:tcMar>
            <w:left w:w="57" w:type="dxa"/>
          </w:tcMar>
        </w:tcPr>
        <w:p w14:paraId="34B3C369" w14:textId="27902857" w:rsidR="001D5DCA" w:rsidRPr="0007312E" w:rsidRDefault="00C47432">
          <w:pPr>
            <w:pStyle w:val="Normal0"/>
            <w:spacing w:line="100" w:lineRule="atLeast"/>
            <w:rPr>
              <w:rFonts w:ascii="Aptos" w:eastAsia="Arial" w:hAnsi="Aptos" w:cs="Arial"/>
            </w:rPr>
          </w:pPr>
          <w:r w:rsidRPr="0007312E">
            <w:rPr>
              <w:rFonts w:ascii="Aptos" w:eastAsia="Arial" w:hAnsi="Aptos" w:cs="Arial"/>
            </w:rPr>
            <w:t>Ken Lawson</w:t>
          </w:r>
        </w:p>
        <w:p w14:paraId="15C72061" w14:textId="4FF8DC7C" w:rsidR="001D5DCA" w:rsidRPr="0007312E" w:rsidRDefault="00C47432">
          <w:pPr>
            <w:pStyle w:val="Normal0"/>
            <w:spacing w:line="100" w:lineRule="atLeast"/>
            <w:rPr>
              <w:rFonts w:ascii="Aptos" w:eastAsia="Arial" w:hAnsi="Aptos" w:cs="Arial"/>
            </w:rPr>
          </w:pPr>
          <w:r w:rsidRPr="0007312E">
            <w:rPr>
              <w:rFonts w:ascii="Aptos" w:eastAsia="Arial" w:hAnsi="Aptos" w:cs="Arial"/>
            </w:rPr>
            <w:t>Head of Waste</w:t>
          </w:r>
        </w:p>
      </w:tc>
      <w:tc>
        <w:tcPr>
          <w:tcW w:w="4119" w:type="dxa"/>
          <w:tcMar>
            <w:left w:w="57" w:type="dxa"/>
          </w:tcMar>
        </w:tcPr>
        <w:p w14:paraId="57CB85AC" w14:textId="1400A478" w:rsidR="001D5DCA" w:rsidRPr="0007312E" w:rsidRDefault="001D5DCA">
          <w:pPr>
            <w:pStyle w:val="Normal0"/>
            <w:spacing w:line="100" w:lineRule="atLeast"/>
            <w:rPr>
              <w:rFonts w:ascii="Aptos" w:eastAsia="Arial" w:hAnsi="Aptos" w:cs="Arial"/>
            </w:rPr>
          </w:pPr>
          <w:hyperlink r:id="rId2" w:history="1">
            <w:r w:rsidRPr="0007312E">
              <w:rPr>
                <w:rStyle w:val="Hyperlink"/>
                <w:rFonts w:ascii="Aptos" w:eastAsia="Arial" w:hAnsi="Aptos" w:cs="Arial"/>
              </w:rPr>
              <w:t>www.bristol.gov.uk</w:t>
            </w:r>
          </w:hyperlink>
        </w:p>
        <w:p w14:paraId="0DB7A926" w14:textId="77777777" w:rsidR="001D5DCA" w:rsidRPr="0007312E" w:rsidRDefault="001B28D8" w:rsidP="00F0429E">
          <w:pPr>
            <w:pStyle w:val="Normal0"/>
            <w:spacing w:line="100" w:lineRule="atLeast"/>
            <w:jc w:val="right"/>
            <w:rPr>
              <w:rFonts w:ascii="Aptos" w:eastAsia="Arial" w:hAnsi="Aptos" w:cs="Arial"/>
            </w:rPr>
          </w:pPr>
          <w:r w:rsidRPr="0007312E">
            <w:rPr>
              <w:rFonts w:ascii="Aptos" w:hAnsi="Aptos"/>
              <w:lang w:val="en-US"/>
            </w:rPr>
            <w:drawing>
              <wp:anchor distT="0" distB="0" distL="114300" distR="114300" simplePos="0" relativeHeight="251657216" behindDoc="1" locked="0" layoutInCell="1" allowOverlap="1" wp14:anchorId="76C9176A" wp14:editId="425E28F0">
                <wp:simplePos x="0" y="0"/>
                <wp:positionH relativeFrom="column">
                  <wp:posOffset>5504815</wp:posOffset>
                </wp:positionH>
                <wp:positionV relativeFrom="paragraph">
                  <wp:posOffset>10034270</wp:posOffset>
                </wp:positionV>
                <wp:extent cx="973455" cy="448945"/>
                <wp:effectExtent l="0" t="0" r="0" b="0"/>
                <wp:wrapNone/>
                <wp:docPr id="2" name="Picture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3455" cy="448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1D5DCA" w:rsidRPr="0007312E" w14:paraId="29D6B04F" w14:textId="77777777" w:rsidTr="00F0429E">
      <w:trPr>
        <w:cantSplit/>
        <w:trHeight w:hRule="exact" w:val="714"/>
      </w:trPr>
      <w:tc>
        <w:tcPr>
          <w:tcW w:w="2402" w:type="dxa"/>
        </w:tcPr>
        <w:p w14:paraId="34CE0A41" w14:textId="77777777" w:rsidR="001D5DCA" w:rsidRPr="0007312E" w:rsidRDefault="001D5DCA">
          <w:pPr>
            <w:pStyle w:val="Normal0"/>
            <w:spacing w:line="100" w:lineRule="atLeast"/>
            <w:rPr>
              <w:rFonts w:ascii="Aptos" w:eastAsia="Arial" w:hAnsi="Aptos" w:cs="Arial"/>
            </w:rPr>
          </w:pPr>
        </w:p>
      </w:tc>
      <w:tc>
        <w:tcPr>
          <w:tcW w:w="3119" w:type="dxa"/>
          <w:tcMar>
            <w:left w:w="57" w:type="dxa"/>
          </w:tcMar>
        </w:tcPr>
        <w:p w14:paraId="62EBF3C5" w14:textId="77777777" w:rsidR="001D5DCA" w:rsidRPr="0007312E" w:rsidRDefault="001D5DCA">
          <w:pPr>
            <w:pStyle w:val="Normal0"/>
            <w:spacing w:line="100" w:lineRule="atLeast"/>
            <w:rPr>
              <w:rFonts w:ascii="Aptos" w:eastAsia="Arial" w:hAnsi="Aptos" w:cs="Arial"/>
            </w:rPr>
          </w:pPr>
        </w:p>
      </w:tc>
      <w:tc>
        <w:tcPr>
          <w:tcW w:w="4119" w:type="dxa"/>
          <w:tcMar>
            <w:left w:w="57" w:type="dxa"/>
          </w:tcMar>
        </w:tcPr>
        <w:p w14:paraId="0A6959E7" w14:textId="77777777" w:rsidR="001D5DCA" w:rsidRPr="0007312E" w:rsidRDefault="001D5DCA">
          <w:pPr>
            <w:pStyle w:val="Normal0"/>
            <w:spacing w:line="100" w:lineRule="atLeast"/>
            <w:rPr>
              <w:rFonts w:ascii="Aptos" w:eastAsia="Arial" w:hAnsi="Aptos" w:cs="Arial"/>
            </w:rPr>
          </w:pPr>
          <w:r w:rsidRPr="0007312E">
            <w:rPr>
              <w:rFonts w:ascii="Aptos" w:eastAsia="Arial" w:hAnsi="Aptos" w:cs="Arial"/>
            </w:rPr>
            <w:t xml:space="preserve"> </w:t>
          </w:r>
        </w:p>
      </w:tc>
    </w:tr>
  </w:tbl>
  <w:p w14:paraId="6D98A12B" w14:textId="19956879" w:rsidR="001D5DCA" w:rsidRPr="0007312E" w:rsidRDefault="001D5DCA">
    <w:pPr>
      <w:pStyle w:val="Footer"/>
      <w:spacing w:after="0"/>
      <w:rPr>
        <w:rFonts w:ascii="Aptos" w:hAnsi="Aptos"/>
        <w:sz w:val="4"/>
        <w:szCs w:val="4"/>
        <w:lang w:val="en-C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A25B6" w14:textId="698A13D7" w:rsidR="0007312E" w:rsidRDefault="0007312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1280BF9" wp14:editId="5B8B25B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45440"/>
              <wp:effectExtent l="0" t="0" r="8255" b="0"/>
              <wp:wrapNone/>
              <wp:docPr id="1399556465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9FBBD5" w14:textId="71F599FE" w:rsidR="0007312E" w:rsidRPr="0007312E" w:rsidRDefault="0007312E" w:rsidP="0007312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7312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280BF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60.85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" filled="f" stroked="f">
              <v:textbox style="mso-fit-shape-to-text:t" inset="20pt,0,0,15pt">
                <w:txbxContent>
                  <w:p w14:paraId="139FBBD5" w14:textId="71F599FE" w:rsidR="0007312E" w:rsidRPr="0007312E" w:rsidRDefault="0007312E" w:rsidP="0007312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07312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159C4" w14:textId="77777777" w:rsidR="008F67C0" w:rsidRDefault="008F67C0">
      <w:pPr>
        <w:spacing w:after="0"/>
      </w:pPr>
      <w:r>
        <w:separator/>
      </w:r>
    </w:p>
  </w:footnote>
  <w:footnote w:type="continuationSeparator" w:id="0">
    <w:p w14:paraId="621835F6" w14:textId="77777777" w:rsidR="008F67C0" w:rsidRDefault="008F67C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F3666"/>
    <w:multiLevelType w:val="multilevel"/>
    <w:tmpl w:val="5D7E2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9C40CD"/>
    <w:multiLevelType w:val="multilevel"/>
    <w:tmpl w:val="57502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472AF1"/>
    <w:multiLevelType w:val="multilevel"/>
    <w:tmpl w:val="3DAE9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F07CBC"/>
    <w:multiLevelType w:val="multilevel"/>
    <w:tmpl w:val="0FF22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8D70AA2"/>
    <w:multiLevelType w:val="multilevel"/>
    <w:tmpl w:val="4DBA6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A1625EA"/>
    <w:multiLevelType w:val="multilevel"/>
    <w:tmpl w:val="6A687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18468414">
    <w:abstractNumId w:val="5"/>
  </w:num>
  <w:num w:numId="2" w16cid:durableId="818497546">
    <w:abstractNumId w:val="1"/>
  </w:num>
  <w:num w:numId="3" w16cid:durableId="1171678611">
    <w:abstractNumId w:val="4"/>
  </w:num>
  <w:num w:numId="4" w16cid:durableId="1721242449">
    <w:abstractNumId w:val="0"/>
  </w:num>
  <w:num w:numId="5" w16cid:durableId="1236235449">
    <w:abstractNumId w:val="3"/>
  </w:num>
  <w:num w:numId="6" w16cid:durableId="2054842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AD1"/>
    <w:rsid w:val="0007312E"/>
    <w:rsid w:val="000A6050"/>
    <w:rsid w:val="000B4A72"/>
    <w:rsid w:val="00137AFF"/>
    <w:rsid w:val="001471C7"/>
    <w:rsid w:val="001B28D8"/>
    <w:rsid w:val="001D5DCA"/>
    <w:rsid w:val="002513E9"/>
    <w:rsid w:val="00254D93"/>
    <w:rsid w:val="002F0D41"/>
    <w:rsid w:val="003B4BB5"/>
    <w:rsid w:val="00472864"/>
    <w:rsid w:val="00487F63"/>
    <w:rsid w:val="004959DD"/>
    <w:rsid w:val="004A557D"/>
    <w:rsid w:val="00520EFC"/>
    <w:rsid w:val="00562F78"/>
    <w:rsid w:val="00594AD1"/>
    <w:rsid w:val="00626B14"/>
    <w:rsid w:val="0066167D"/>
    <w:rsid w:val="006A5FC8"/>
    <w:rsid w:val="00722072"/>
    <w:rsid w:val="007B6489"/>
    <w:rsid w:val="008479ED"/>
    <w:rsid w:val="008F67C0"/>
    <w:rsid w:val="00AC79A9"/>
    <w:rsid w:val="00B063CE"/>
    <w:rsid w:val="00BD2056"/>
    <w:rsid w:val="00C3560E"/>
    <w:rsid w:val="00C47432"/>
    <w:rsid w:val="00CB60E9"/>
    <w:rsid w:val="00D51D94"/>
    <w:rsid w:val="00F0429E"/>
    <w:rsid w:val="00FF0966"/>
    <w:rsid w:val="4ACE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8359328"/>
  <w14:defaultImageDpi w14:val="300"/>
  <w15:chartTrackingRefBased/>
  <w15:docId w15:val="{3E6D225B-B8DA-4235-9141-30A1B1A2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spacing w:after="113"/>
    </w:pPr>
    <w:rPr>
      <w:rFonts w:ascii="Arial" w:eastAsia="Andale Sans UI" w:hAnsi="Arial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</w:style>
  <w:style w:type="character" w:customStyle="1" w:styleId="Placeholder">
    <w:name w:val="Placeholder"/>
    <w:rPr>
      <w:smallCaps/>
      <w:color w:val="008080"/>
      <w:u w:val="dotted"/>
    </w:rPr>
  </w:style>
  <w:style w:type="character" w:customStyle="1" w:styleId="EndnoteCharacters">
    <w:name w:val="Endnote Characters"/>
  </w:style>
  <w:style w:type="paragraph" w:styleId="BodyText">
    <w:name w:val="Body Text"/>
    <w:basedOn w:val="Normal"/>
    <w:semiHidden/>
    <w:pPr>
      <w:spacing w:after="120"/>
    </w:p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eastAsia="MS Mincho" w:cs="Tahoma"/>
      <w:sz w:val="28"/>
      <w:szCs w:val="28"/>
    </w:rPr>
  </w:style>
  <w:style w:type="paragraph" w:styleId="List">
    <w:name w:val="List"/>
    <w:basedOn w:val="BodyText"/>
    <w:semiHidden/>
    <w:rPr>
      <w:rFonts w:cs="Tahoma"/>
    </w:rPr>
  </w:style>
  <w:style w:type="paragraph" w:styleId="Header">
    <w:name w:val="header"/>
    <w:basedOn w:val="Normal"/>
    <w:semiHidden/>
    <w:pPr>
      <w:suppressLineNumbers/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pPr>
      <w:suppressLineNumbers/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BodyText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Normal0">
    <w:name w:val="Normal0"/>
    <w:pPr>
      <w:autoSpaceDE w:val="0"/>
    </w:pPr>
    <w:rPr>
      <w:noProof/>
      <w:lang w:eastAsia="en-US"/>
    </w:rPr>
  </w:style>
  <w:style w:type="paragraph" w:customStyle="1" w:styleId="Drawing">
    <w:name w:val="Drawing"/>
    <w:basedOn w:val="Caption"/>
  </w:style>
  <w:style w:type="character" w:styleId="Hyperlink">
    <w:name w:val="Hyperlink"/>
    <w:uiPriority w:val="99"/>
    <w:unhideWhenUsed/>
    <w:rsid w:val="000A6050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F0429E"/>
    <w:rPr>
      <w:color w:val="800080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B4A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mailto:streetscene@bristol.gov.uk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streetscene@bristol.gov.uk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ristol.gov.uk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2E603DB652BE4589097D372E065C4B" ma:contentTypeVersion="19" ma:contentTypeDescription="Create a new document." ma:contentTypeScope="" ma:versionID="b4d22865a575790b7b0a3a9db816d5ec">
  <xsd:schema xmlns:xsd="http://www.w3.org/2001/XMLSchema" xmlns:xs="http://www.w3.org/2001/XMLSchema" xmlns:p="http://schemas.microsoft.com/office/2006/metadata/properties" xmlns:ns2="9480133c-dd57-4d71-b9ae-f56a5e8c91f3" xmlns:ns3="852a4b46-58eb-419e-845c-191f5d788034" targetNamespace="http://schemas.microsoft.com/office/2006/metadata/properties" ma:root="true" ma:fieldsID="0a2727a393f8f6daba4fb41ecfe8b155" ns2:_="" ns3:_="">
    <xsd:import namespace="9480133c-dd57-4d71-b9ae-f56a5e8c91f3"/>
    <xsd:import namespace="852a4b46-58eb-419e-845c-191f5d788034"/>
    <xsd:element name="properties">
      <xsd:complexType>
        <xsd:sequence>
          <xsd:element name="documentManagement">
            <xsd:complexType>
              <xsd:all>
                <xsd:element ref="ns2:Documentcategory" minOccurs="0"/>
                <xsd:element ref="ns2:Documentowner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3:_dlc_DocId" minOccurs="0"/>
                <xsd:element ref="ns3:_dlc_DocIdUrl" minOccurs="0"/>
                <xsd:element ref="ns3:_dlc_DocIdPersistId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80133c-dd57-4d71-b9ae-f56a5e8c91f3" elementFormDefault="qualified">
    <xsd:import namespace="http://schemas.microsoft.com/office/2006/documentManagement/types"/>
    <xsd:import namespace="http://schemas.microsoft.com/office/infopath/2007/PartnerControls"/>
    <xsd:element name="Documentcategory" ma:index="8" nillable="true" ma:displayName="Document category" ma:format="Dropdown" ma:internalName="Documentcategory">
      <xsd:simpleType>
        <xsd:restriction base="dms:Choice">
          <xsd:enumeration value="Structures"/>
          <xsd:enumeration value="Training"/>
          <xsd:enumeration value="Data and information"/>
          <xsd:enumeration value="Get support"/>
          <xsd:enumeration value="How we work"/>
          <xsd:enumeration value="Values"/>
          <xsd:enumeration value="Self organised groups"/>
          <xsd:enumeration value="Communications"/>
          <xsd:enumeration value="Corporate general"/>
          <xsd:enumeration value="Legal forms"/>
          <xsd:enumeration value="Equalities and inclusion"/>
          <xsd:enumeration value="Translation language tags"/>
        </xsd:restriction>
      </xsd:simpleType>
    </xsd:element>
    <xsd:element name="Documentowner" ma:index="9" nillable="true" ma:displayName="Document owner" ma:format="Dropdown" ma:list="UserInfo" ma:SharePointGroup="0" ma:internalName="Document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20" nillable="true" ma:displayName="Tags" ma:internalName="MediaServiceAutoTags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2a4b46-58eb-419e-845c-191f5d78803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dlc_DocId" ma:index="17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8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9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9" nillable="true" ma:displayName="Taxonomy Catch All Column" ma:hidden="true" ma:list="{c7da1638-18ca-4268-9c1e-40302687310e}" ma:internalName="TaxCatchAll" ma:showField="CatchAllData" ma:web="852a4b46-58eb-419e-845c-191f5d7880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5.xml><?xml version="1.0" encoding="utf-8"?>
<LongProperties xmlns="http://schemas.microsoft.com/office/2006/metadata/longProperties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852a4b46-58eb-419e-845c-191f5d788034">BCCI-2033912900-870</_dlc_DocId>
    <Documentcategory xmlns="9480133c-dd57-4d71-b9ae-f56a5e8c91f3">Communications</Documentcategory>
    <_dlc_DocIdUrl xmlns="852a4b46-58eb-419e-845c-191f5d788034">
      <Url>https://bristolcouncil.sharepoint.com/sites/Corporate/_layouts/15/DocIdRedir.aspx?ID=BCCI-2033912900-870</Url>
      <Description>BCCI-2033912900-870</Description>
    </_dlc_DocIdUrl>
    <Documentowner xmlns="9480133c-dd57-4d71-b9ae-f56a5e8c91f3">
      <UserInfo>
        <DisplayName/>
        <AccountId xsi:nil="true"/>
        <AccountType/>
      </UserInfo>
    </Documentowner>
    <TaxCatchAll xmlns="852a4b46-58eb-419e-845c-191f5d788034" xsi:nil="true"/>
    <lcf76f155ced4ddcb4097134ff3c332f xmlns="9480133c-dd57-4d71-b9ae-f56a5e8c91f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53381F6-3DB2-49C0-A82C-4DC4DA98C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80133c-dd57-4d71-b9ae-f56a5e8c91f3"/>
    <ds:schemaRef ds:uri="852a4b46-58eb-419e-845c-191f5d7880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4D3E96B-181B-42D5-B881-75F73DDF13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5DB305-6D95-4BF4-9233-2357A8AEF2A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FE98539-E83F-45F9-89A0-B2B9ACE0EED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CA0CF50-D89C-43CC-8A7E-F1465BB7B3B5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B1D7EC47-FC6D-4F36-886B-3DC4E6D01B37}">
  <ds:schemaRefs>
    <ds:schemaRef ds:uri="http://schemas.microsoft.com/office/2006/metadata/properties"/>
    <ds:schemaRef ds:uri="http://schemas.microsoft.com/office/infopath/2007/PartnerControls"/>
    <ds:schemaRef ds:uri="852a4b46-58eb-419e-845c-191f5d788034"/>
    <ds:schemaRef ds:uri="9480133c-dd57-4d71-b9ae-f56a5e8c91f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431</Words>
  <Characters>2678</Characters>
  <Application>Microsoft Office Word</Application>
  <DocSecurity>0</DocSecurity>
  <Lines>99</Lines>
  <Paragraphs>53</Paragraphs>
  <ScaleCrop>false</ScaleCrop>
  <Company>Bristol City Council</Company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Whitwell</dc:creator>
  <cp:keywords/>
  <dc:description>Letterhead Template (B&amp;W)
v3.1, 05DEC08
Desktop Efficiency Team</dc:description>
  <cp:lastModifiedBy>Katie Dutton</cp:lastModifiedBy>
  <cp:revision>6</cp:revision>
  <cp:lastPrinted>2014-12-02T21:12:00Z</cp:lastPrinted>
  <dcterms:created xsi:type="dcterms:W3CDTF">2025-06-09T16:43:00Z</dcterms:created>
  <dcterms:modified xsi:type="dcterms:W3CDTF">2026-03-12T10:15:00Z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category">
    <vt:lpwstr>Communications</vt:lpwstr>
  </property>
  <property fmtid="{D5CDD505-2E9C-101B-9397-08002B2CF9AE}" pid="3" name="_dlc_DocId">
    <vt:lpwstr>BCCI-2033912900-10</vt:lpwstr>
  </property>
  <property fmtid="{D5CDD505-2E9C-101B-9397-08002B2CF9AE}" pid="4" name="_dlc_DocIdItemGuid">
    <vt:lpwstr>d03fa787-dbd7-489f-aa6b-e5d678820db0</vt:lpwstr>
  </property>
  <property fmtid="{D5CDD505-2E9C-101B-9397-08002B2CF9AE}" pid="5" name="_dlc_DocIdUrl">
    <vt:lpwstr>https://bristolcouncil.sharepoint.com/sites/Corporate/_layouts/15/DocIdRedir.aspx?ID=BCCI-2033912900-10, BCCI-2033912900-10</vt:lpwstr>
  </property>
  <property fmtid="{D5CDD505-2E9C-101B-9397-08002B2CF9AE}" pid="6" name="ContentTypeId">
    <vt:lpwstr>0x0101009B2E603DB652BE4589097D372E065C4B</vt:lpwstr>
  </property>
  <property fmtid="{D5CDD505-2E9C-101B-9397-08002B2CF9AE}" pid="7" name="ClassificationContentMarkingFooterShapeIds">
    <vt:lpwstr>536b8971,612efe8f,4e9c2734</vt:lpwstr>
  </property>
  <property fmtid="{D5CDD505-2E9C-101B-9397-08002B2CF9AE}" pid="8" name="ClassificationContentMarkingFooterFontProps">
    <vt:lpwstr>#000000,10,Aptos</vt:lpwstr>
  </property>
  <property fmtid="{D5CDD505-2E9C-101B-9397-08002B2CF9AE}" pid="9" name="ClassificationContentMarkingFooterText">
    <vt:lpwstr>OFFICIAL</vt:lpwstr>
  </property>
  <property fmtid="{D5CDD505-2E9C-101B-9397-08002B2CF9AE}" pid="10" name="MSIP_Label_e9fc0e63-07aa-4a42-9f0d-00e32f43700c_Enabled">
    <vt:lpwstr>true</vt:lpwstr>
  </property>
  <property fmtid="{D5CDD505-2E9C-101B-9397-08002B2CF9AE}" pid="11" name="MSIP_Label_e9fc0e63-07aa-4a42-9f0d-00e32f43700c_SetDate">
    <vt:lpwstr>2026-03-09T11:50:59Z</vt:lpwstr>
  </property>
  <property fmtid="{D5CDD505-2E9C-101B-9397-08002B2CF9AE}" pid="12" name="MSIP_Label_e9fc0e63-07aa-4a42-9f0d-00e32f43700c_Method">
    <vt:lpwstr>Standard</vt:lpwstr>
  </property>
  <property fmtid="{D5CDD505-2E9C-101B-9397-08002B2CF9AE}" pid="13" name="MSIP_Label_e9fc0e63-07aa-4a42-9f0d-00e32f43700c_Name">
    <vt:lpwstr>OFFICIAL - Internal</vt:lpwstr>
  </property>
  <property fmtid="{D5CDD505-2E9C-101B-9397-08002B2CF9AE}" pid="14" name="MSIP_Label_e9fc0e63-07aa-4a42-9f0d-00e32f43700c_SiteId">
    <vt:lpwstr>6378a7a5-0f21-4482-aee0-897eb7de331f</vt:lpwstr>
  </property>
  <property fmtid="{D5CDD505-2E9C-101B-9397-08002B2CF9AE}" pid="15" name="MSIP_Label_e9fc0e63-07aa-4a42-9f0d-00e32f43700c_ActionId">
    <vt:lpwstr>927d73c6-9cb5-48a4-ae0e-43ca35c6c641</vt:lpwstr>
  </property>
  <property fmtid="{D5CDD505-2E9C-101B-9397-08002B2CF9AE}" pid="16" name="MSIP_Label_e9fc0e63-07aa-4a42-9f0d-00e32f43700c_ContentBits">
    <vt:lpwstr>2</vt:lpwstr>
  </property>
  <property fmtid="{D5CDD505-2E9C-101B-9397-08002B2CF9AE}" pid="17" name="MSIP_Label_e9fc0e63-07aa-4a42-9f0d-00e32f43700c_Tag">
    <vt:lpwstr>10, 3, 0, 1</vt:lpwstr>
  </property>
</Properties>
</file>