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AA4E" w14:textId="0E94559B" w:rsidR="00BD5ABD" w:rsidRPr="00A710B9" w:rsidRDefault="00CB465D" w:rsidP="00A710B9">
      <w:pPr>
        <w:pStyle w:val="Heading1"/>
        <w:rPr>
          <w:rFonts w:ascii="Arial" w:hAnsi="Arial" w:cs="Arial"/>
          <w:sz w:val="36"/>
          <w:szCs w:val="36"/>
        </w:rPr>
      </w:pPr>
      <w:r w:rsidRPr="00BD5ABD">
        <w:rPr>
          <w:rFonts w:ascii="Arial" w:hAnsi="Arial" w:cs="Arial"/>
          <w:sz w:val="36"/>
          <w:szCs w:val="36"/>
        </w:rPr>
        <w:t>Re</w:t>
      </w:r>
      <w:r w:rsidR="00442438" w:rsidRPr="00BD5ABD">
        <w:rPr>
          <w:rFonts w:ascii="Arial" w:hAnsi="Arial" w:cs="Arial"/>
          <w:sz w:val="36"/>
          <w:szCs w:val="36"/>
        </w:rPr>
        <w:t>quest for Safeguarding Adult Review</w:t>
      </w:r>
    </w:p>
    <w:p w14:paraId="6FF774F6" w14:textId="52246C03" w:rsidR="00AA6060" w:rsidRPr="005419BC" w:rsidRDefault="00AA6060" w:rsidP="00BC66BA">
      <w:pPr>
        <w:spacing w:before="1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 xml:space="preserve">The Care Act 2014 states that Safeguarding Adult Boards (SABs) must arrange a Safeguarding Adult Review (SAR) when an adult in its area dies as a result of abuse or neglect, whether known or suspected, and there is concern that partner agencies could have worked together more effectively to protect the adult. </w:t>
      </w:r>
      <w:r w:rsidR="00B125CB" w:rsidRPr="005419BC">
        <w:rPr>
          <w:rFonts w:ascii="Arial" w:hAnsi="Arial" w:cs="Arial"/>
          <w:sz w:val="24"/>
          <w:szCs w:val="24"/>
        </w:rPr>
        <w:t>In Bristol</w:t>
      </w:r>
      <w:r w:rsidR="001E040D">
        <w:rPr>
          <w:rFonts w:ascii="Arial" w:hAnsi="Arial" w:cs="Arial"/>
          <w:sz w:val="24"/>
          <w:szCs w:val="24"/>
        </w:rPr>
        <w:t>,</w:t>
      </w:r>
      <w:r w:rsidRPr="005419BC">
        <w:rPr>
          <w:rFonts w:ascii="Arial" w:hAnsi="Arial" w:cs="Arial"/>
          <w:sz w:val="24"/>
          <w:szCs w:val="24"/>
        </w:rPr>
        <w:t xml:space="preserve"> the function of a Safeguarding Adult Board is undertaken by the Keeping Bristol Safe Partnership</w:t>
      </w:r>
      <w:r w:rsidR="000135B6">
        <w:rPr>
          <w:rFonts w:ascii="Arial" w:hAnsi="Arial" w:cs="Arial"/>
          <w:sz w:val="24"/>
          <w:szCs w:val="24"/>
        </w:rPr>
        <w:t xml:space="preserve"> </w:t>
      </w:r>
      <w:r w:rsidR="00421948">
        <w:rPr>
          <w:rFonts w:ascii="Arial" w:hAnsi="Arial" w:cs="Arial"/>
          <w:sz w:val="24"/>
          <w:szCs w:val="24"/>
        </w:rPr>
        <w:t xml:space="preserve">- </w:t>
      </w:r>
      <w:r w:rsidR="000135B6">
        <w:rPr>
          <w:rFonts w:ascii="Arial" w:hAnsi="Arial" w:cs="Arial"/>
          <w:sz w:val="24"/>
          <w:szCs w:val="24"/>
        </w:rPr>
        <w:t>Keeping Adults Safe Board</w:t>
      </w:r>
      <w:r w:rsidRPr="005419BC">
        <w:rPr>
          <w:rFonts w:ascii="Arial" w:hAnsi="Arial" w:cs="Arial"/>
          <w:sz w:val="24"/>
          <w:szCs w:val="24"/>
        </w:rPr>
        <w:t>.</w:t>
      </w:r>
    </w:p>
    <w:p w14:paraId="2260A17B" w14:textId="7CC737CE" w:rsidR="00614CD4" w:rsidRPr="0088330C" w:rsidRDefault="00614CD4" w:rsidP="00D71002">
      <w:pPr>
        <w:pStyle w:val="Heading2"/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  <w:r w:rsidRPr="0088330C">
        <w:rPr>
          <w:rFonts w:ascii="Arial" w:hAnsi="Arial" w:cs="Arial"/>
          <w:color w:val="auto"/>
          <w:sz w:val="24"/>
          <w:szCs w:val="24"/>
        </w:rPr>
        <w:t>SAR criteria</w:t>
      </w:r>
    </w:p>
    <w:p w14:paraId="5DD293C8" w14:textId="3B696256" w:rsidR="00D04DAE" w:rsidRPr="0088330C" w:rsidRDefault="00D04DAE" w:rsidP="001303C5">
      <w:pPr>
        <w:spacing w:before="120" w:after="0"/>
        <w:rPr>
          <w:rStyle w:val="IntenseEmphasis"/>
          <w:rFonts w:ascii="Arial" w:hAnsi="Arial" w:cs="Arial"/>
          <w:color w:val="auto"/>
          <w:sz w:val="24"/>
          <w:szCs w:val="24"/>
        </w:rPr>
      </w:pPr>
      <w:r w:rsidRPr="0088330C">
        <w:rPr>
          <w:rStyle w:val="IntenseEmphasis"/>
          <w:rFonts w:ascii="Arial" w:hAnsi="Arial" w:cs="Arial"/>
          <w:color w:val="auto"/>
          <w:sz w:val="24"/>
          <w:szCs w:val="24"/>
        </w:rPr>
        <w:t xml:space="preserve">Extract from </w:t>
      </w:r>
      <w:hyperlink r:id="rId11" w:history="1">
        <w:r w:rsidRPr="00A129CB">
          <w:rPr>
            <w:rStyle w:val="Hyperlink"/>
            <w:rFonts w:ascii="Arial" w:hAnsi="Arial" w:cs="Arial"/>
            <w:sz w:val="24"/>
            <w:szCs w:val="24"/>
          </w:rPr>
          <w:t>Care Act 2014 - Part 1: Care and Support</w:t>
        </w:r>
      </w:hyperlink>
    </w:p>
    <w:p w14:paraId="2557308C" w14:textId="66B38E4E" w:rsidR="00D04DAE" w:rsidRPr="0088330C" w:rsidRDefault="00D04DAE" w:rsidP="001303C5">
      <w:pPr>
        <w:spacing w:before="120"/>
        <w:rPr>
          <w:rStyle w:val="IntenseEmphasis"/>
          <w:rFonts w:ascii="Arial" w:hAnsi="Arial" w:cs="Arial"/>
          <w:color w:val="auto"/>
          <w:sz w:val="24"/>
          <w:szCs w:val="24"/>
        </w:rPr>
      </w:pPr>
      <w:r w:rsidRPr="0088330C">
        <w:rPr>
          <w:rStyle w:val="IntenseEmphasis"/>
          <w:rFonts w:ascii="Arial" w:hAnsi="Arial" w:cs="Arial"/>
          <w:color w:val="auto"/>
          <w:sz w:val="24"/>
          <w:szCs w:val="24"/>
        </w:rPr>
        <w:t>44</w:t>
      </w:r>
      <w:r w:rsidR="00510BDB" w:rsidRPr="0088330C">
        <w:rPr>
          <w:rStyle w:val="IntenseEmphasis"/>
          <w:rFonts w:ascii="Arial" w:hAnsi="Arial" w:cs="Arial"/>
          <w:color w:val="auto"/>
          <w:sz w:val="24"/>
          <w:szCs w:val="24"/>
        </w:rPr>
        <w:t>.</w:t>
      </w:r>
      <w:r w:rsidRPr="0088330C">
        <w:rPr>
          <w:rStyle w:val="IntenseEmphasis"/>
          <w:rFonts w:ascii="Arial" w:hAnsi="Arial" w:cs="Arial"/>
          <w:color w:val="auto"/>
          <w:sz w:val="24"/>
          <w:szCs w:val="24"/>
        </w:rPr>
        <w:t xml:space="preserve"> Safeguarding Adult Reviews</w:t>
      </w:r>
    </w:p>
    <w:p w14:paraId="1CEE3F02" w14:textId="14E1AC3F" w:rsidR="00D04DAE" w:rsidRPr="005419BC" w:rsidRDefault="00D04DAE" w:rsidP="00510BDB">
      <w:pPr>
        <w:spacing w:after="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 xml:space="preserve">(1) An SAB must arrange for there to be a review of a case involving </w:t>
      </w:r>
      <w:r w:rsidRPr="00421948">
        <w:rPr>
          <w:rFonts w:ascii="Arial" w:hAnsi="Arial" w:cs="Arial"/>
          <w:b/>
          <w:bCs/>
          <w:sz w:val="24"/>
          <w:szCs w:val="24"/>
        </w:rPr>
        <w:t>an adult in its area with needs for care and support</w:t>
      </w:r>
      <w:r w:rsidRPr="005419BC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5419BC">
        <w:rPr>
          <w:rFonts w:ascii="Arial" w:hAnsi="Arial" w:cs="Arial"/>
          <w:sz w:val="24"/>
          <w:szCs w:val="24"/>
        </w:rPr>
        <w:t>whether or not</w:t>
      </w:r>
      <w:proofErr w:type="gramEnd"/>
      <w:r w:rsidRPr="005419BC">
        <w:rPr>
          <w:rFonts w:ascii="Arial" w:hAnsi="Arial" w:cs="Arial"/>
          <w:sz w:val="24"/>
          <w:szCs w:val="24"/>
        </w:rPr>
        <w:t xml:space="preserve"> the local authority has been meeting any of those needs) if—</w:t>
      </w:r>
    </w:p>
    <w:p w14:paraId="7AF3E286" w14:textId="3099AA8E" w:rsidR="00D04DAE" w:rsidRPr="00421948" w:rsidRDefault="00D04DAE" w:rsidP="00510BDB">
      <w:pPr>
        <w:spacing w:after="0"/>
        <w:ind w:left="720"/>
        <w:rPr>
          <w:rFonts w:ascii="Arial" w:hAnsi="Arial" w:cs="Arial"/>
          <w:b/>
          <w:bCs/>
          <w:sz w:val="24"/>
          <w:szCs w:val="24"/>
        </w:rPr>
      </w:pPr>
      <w:r w:rsidRPr="00421948">
        <w:rPr>
          <w:rFonts w:ascii="Arial" w:hAnsi="Arial" w:cs="Arial"/>
          <w:b/>
          <w:bCs/>
          <w:sz w:val="24"/>
          <w:szCs w:val="24"/>
        </w:rPr>
        <w:t>(a) there is reasonable cause for concern about how the SAB, members of it or other persons with relevant functions worked together to safeguard the adult, and</w:t>
      </w:r>
    </w:p>
    <w:p w14:paraId="794634B9" w14:textId="17A7A0FF" w:rsidR="00D04DAE" w:rsidRPr="00421948" w:rsidRDefault="00D04DAE" w:rsidP="00510BDB">
      <w:pPr>
        <w:spacing w:after="0"/>
        <w:ind w:left="720"/>
        <w:rPr>
          <w:rFonts w:ascii="Arial" w:hAnsi="Arial" w:cs="Arial"/>
          <w:b/>
          <w:bCs/>
          <w:sz w:val="24"/>
          <w:szCs w:val="24"/>
        </w:rPr>
      </w:pPr>
      <w:r w:rsidRPr="00421948">
        <w:rPr>
          <w:rFonts w:ascii="Arial" w:hAnsi="Arial" w:cs="Arial"/>
          <w:b/>
          <w:bCs/>
          <w:sz w:val="24"/>
          <w:szCs w:val="24"/>
        </w:rPr>
        <w:t>(b) condition 1 or 2 is met.</w:t>
      </w:r>
    </w:p>
    <w:p w14:paraId="15619BC4" w14:textId="2EAE80FC" w:rsidR="00D04DAE" w:rsidRPr="005419BC" w:rsidRDefault="00D04DAE" w:rsidP="00510BDB">
      <w:pPr>
        <w:spacing w:after="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(2) Condition 1 is met if—</w:t>
      </w:r>
    </w:p>
    <w:p w14:paraId="5CA159BC" w14:textId="779718F6" w:rsidR="00D04DAE" w:rsidRPr="005419BC" w:rsidRDefault="00D04DAE" w:rsidP="00510BD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(a) the adult has died, and</w:t>
      </w:r>
    </w:p>
    <w:p w14:paraId="34FC6F98" w14:textId="551B8A84" w:rsidR="00D04DAE" w:rsidRPr="005419BC" w:rsidRDefault="00D04DAE" w:rsidP="00510BD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(b) the SAB knows or suspects that the death resulted from abuse or neglect (</w:t>
      </w:r>
      <w:proofErr w:type="gramStart"/>
      <w:r w:rsidRPr="005419BC">
        <w:rPr>
          <w:rFonts w:ascii="Arial" w:hAnsi="Arial" w:cs="Arial"/>
          <w:sz w:val="24"/>
          <w:szCs w:val="24"/>
        </w:rPr>
        <w:t>whether or not</w:t>
      </w:r>
      <w:proofErr w:type="gramEnd"/>
      <w:r w:rsidRPr="005419BC">
        <w:rPr>
          <w:rFonts w:ascii="Arial" w:hAnsi="Arial" w:cs="Arial"/>
          <w:sz w:val="24"/>
          <w:szCs w:val="24"/>
        </w:rPr>
        <w:t xml:space="preserve"> it knew about or suspected the abuse or neglect before the adult died).</w:t>
      </w:r>
    </w:p>
    <w:p w14:paraId="5351DC14" w14:textId="1C9DC884" w:rsidR="00D04DAE" w:rsidRPr="005419BC" w:rsidRDefault="00D04DAE" w:rsidP="00510BDB">
      <w:pPr>
        <w:spacing w:after="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(3) Condition 2 is met if—</w:t>
      </w:r>
    </w:p>
    <w:p w14:paraId="0674DE82" w14:textId="6C222C45" w:rsidR="00D04DAE" w:rsidRPr="005419BC" w:rsidRDefault="00D04DAE" w:rsidP="00510BD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(a) the adult is still alive, and</w:t>
      </w:r>
    </w:p>
    <w:p w14:paraId="4C88E2A3" w14:textId="7609355F" w:rsidR="00D04DAE" w:rsidRPr="005419BC" w:rsidRDefault="00D04DAE" w:rsidP="00510BDB">
      <w:pPr>
        <w:spacing w:after="0"/>
        <w:ind w:left="7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(b) the SAB knows or suspects that the adult has experienced serious abuse or neglect.</w:t>
      </w:r>
    </w:p>
    <w:p w14:paraId="268F7A2B" w14:textId="1ABC4A5E" w:rsidR="00DC6773" w:rsidRPr="006B700D" w:rsidRDefault="00D04DAE">
      <w:pPr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(4) An SAB may arrange for there to be a review of any other case involving an adult in its area with needs for care and support (</w:t>
      </w:r>
      <w:proofErr w:type="gramStart"/>
      <w:r w:rsidRPr="005419BC">
        <w:rPr>
          <w:rFonts w:ascii="Arial" w:hAnsi="Arial" w:cs="Arial"/>
          <w:sz w:val="24"/>
          <w:szCs w:val="24"/>
        </w:rPr>
        <w:t>whether or not</w:t>
      </w:r>
      <w:proofErr w:type="gramEnd"/>
      <w:r w:rsidRPr="005419BC">
        <w:rPr>
          <w:rFonts w:ascii="Arial" w:hAnsi="Arial" w:cs="Arial"/>
          <w:sz w:val="24"/>
          <w:szCs w:val="24"/>
        </w:rPr>
        <w:t xml:space="preserve"> the local authority has been meeting any of those needs).</w:t>
      </w:r>
    </w:p>
    <w:p w14:paraId="1B365397" w14:textId="31E5E8D6" w:rsidR="00823601" w:rsidRPr="005419BC" w:rsidRDefault="004F669F" w:rsidP="00647FA1">
      <w:pPr>
        <w:pStyle w:val="Heading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Request Form</w:t>
      </w:r>
    </w:p>
    <w:p w14:paraId="4A0C3B02" w14:textId="0F278C3E" w:rsidR="00B52EAA" w:rsidRPr="005419BC" w:rsidRDefault="00B52EAA" w:rsidP="00B52EAA">
      <w:pPr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 xml:space="preserve">Anyone can submit a referral to be considered for a Safeguarding Adult Review where they believe a case meets the criteria. Before submitting this referral, please discuss the case with the relevant agency representative on the Safeguarding Adult Review / Domestic Homicide Review (SAR/DHR) sub-group. If you are not sure who your representative is, </w:t>
      </w:r>
      <w:r w:rsidR="00F14940">
        <w:rPr>
          <w:rFonts w:ascii="Arial" w:hAnsi="Arial" w:cs="Arial"/>
          <w:sz w:val="24"/>
          <w:szCs w:val="24"/>
        </w:rPr>
        <w:t xml:space="preserve">or if you need any other advice in relation to this referral, </w:t>
      </w:r>
      <w:r w:rsidRPr="005419BC">
        <w:rPr>
          <w:rFonts w:ascii="Arial" w:hAnsi="Arial" w:cs="Arial"/>
          <w:sz w:val="24"/>
          <w:szCs w:val="24"/>
        </w:rPr>
        <w:t xml:space="preserve">please contact </w:t>
      </w:r>
      <w:hyperlink r:id="rId12" w:history="1">
        <w:r w:rsidR="00136003" w:rsidRPr="0009004C">
          <w:rPr>
            <w:rStyle w:val="Hyperlink"/>
            <w:rFonts w:ascii="Arial" w:hAnsi="Arial" w:cs="Arial"/>
            <w:sz w:val="24"/>
            <w:szCs w:val="24"/>
          </w:rPr>
          <w:t>KBSP.statutoryreviews@bristol.gov.uk</w:t>
        </w:r>
      </w:hyperlink>
      <w:r w:rsidR="00F14940">
        <w:rPr>
          <w:rFonts w:ascii="Arial" w:hAnsi="Arial" w:cs="Arial"/>
          <w:sz w:val="24"/>
          <w:szCs w:val="24"/>
        </w:rPr>
        <w:t>.</w:t>
      </w:r>
    </w:p>
    <w:tbl>
      <w:tblPr>
        <w:tblW w:w="48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8"/>
        <w:gridCol w:w="4513"/>
      </w:tblGrid>
      <w:tr w:rsidR="00823601" w:rsidRPr="005419BC" w14:paraId="6DAA048A" w14:textId="77777777" w:rsidTr="00A710B9">
        <w:trPr>
          <w:trHeight w:val="474"/>
        </w:trPr>
        <w:tc>
          <w:tcPr>
            <w:tcW w:w="5000" w:type="pct"/>
            <w:gridSpan w:val="2"/>
            <w:shd w:val="clear" w:color="auto" w:fill="0070C0"/>
            <w:vAlign w:val="bottom"/>
          </w:tcPr>
          <w:p w14:paraId="3FF3239D" w14:textId="641F0BF4" w:rsidR="00823601" w:rsidRPr="005419BC" w:rsidRDefault="00823601" w:rsidP="00A8477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Referrer details</w:t>
            </w:r>
          </w:p>
        </w:tc>
      </w:tr>
      <w:tr w:rsidR="00823601" w:rsidRPr="005419BC" w14:paraId="458F90C2" w14:textId="77777777" w:rsidTr="00A8477D">
        <w:trPr>
          <w:trHeight w:val="516"/>
        </w:trPr>
        <w:tc>
          <w:tcPr>
            <w:tcW w:w="2436" w:type="pct"/>
            <w:vAlign w:val="center"/>
          </w:tcPr>
          <w:p w14:paraId="08CE1E30" w14:textId="7E9F0C03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Name: </w:t>
            </w:r>
          </w:p>
        </w:tc>
        <w:tc>
          <w:tcPr>
            <w:tcW w:w="2564" w:type="pct"/>
            <w:vAlign w:val="center"/>
          </w:tcPr>
          <w:p w14:paraId="46C3187F" w14:textId="7475CD9D" w:rsidR="00823601" w:rsidRPr="005419BC" w:rsidRDefault="00823601" w:rsidP="0082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6C9CD4E4" w14:textId="77777777" w:rsidTr="00A8477D">
        <w:trPr>
          <w:trHeight w:val="516"/>
        </w:trPr>
        <w:tc>
          <w:tcPr>
            <w:tcW w:w="2436" w:type="pct"/>
            <w:vAlign w:val="center"/>
          </w:tcPr>
          <w:p w14:paraId="414CB2D7" w14:textId="0E6899D0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Job Role and organisation (if applicable):</w:t>
            </w:r>
          </w:p>
        </w:tc>
        <w:tc>
          <w:tcPr>
            <w:tcW w:w="2564" w:type="pct"/>
            <w:vAlign w:val="center"/>
          </w:tcPr>
          <w:p w14:paraId="7DA2E0F3" w14:textId="665DE603" w:rsidR="00823601" w:rsidRPr="005419BC" w:rsidRDefault="00823601" w:rsidP="0082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37729511" w14:textId="77777777" w:rsidTr="00A8477D">
        <w:trPr>
          <w:trHeight w:val="516"/>
        </w:trPr>
        <w:tc>
          <w:tcPr>
            <w:tcW w:w="2436" w:type="pct"/>
            <w:vAlign w:val="center"/>
          </w:tcPr>
          <w:p w14:paraId="12457411" w14:textId="3DAC4CCA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2564" w:type="pct"/>
            <w:vAlign w:val="bottom"/>
          </w:tcPr>
          <w:p w14:paraId="57A03087" w14:textId="3B4DE32C" w:rsidR="00823601" w:rsidRPr="005419BC" w:rsidRDefault="00823601" w:rsidP="0082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04E114B5" w14:textId="77777777" w:rsidTr="00A8477D">
        <w:trPr>
          <w:trHeight w:val="516"/>
        </w:trPr>
        <w:tc>
          <w:tcPr>
            <w:tcW w:w="2436" w:type="pct"/>
            <w:vAlign w:val="center"/>
          </w:tcPr>
          <w:p w14:paraId="190EAD79" w14:textId="262CF822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Telephone number: </w:t>
            </w:r>
          </w:p>
        </w:tc>
        <w:tc>
          <w:tcPr>
            <w:tcW w:w="2564" w:type="pct"/>
            <w:vAlign w:val="center"/>
          </w:tcPr>
          <w:p w14:paraId="41CD87D7" w14:textId="3610DFE8" w:rsidR="00823601" w:rsidRPr="005419BC" w:rsidRDefault="00823601" w:rsidP="0082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3601" w:rsidRPr="005419BC" w14:paraId="4D3F70E9" w14:textId="77777777" w:rsidTr="00A8477D">
        <w:trPr>
          <w:trHeight w:val="516"/>
        </w:trPr>
        <w:tc>
          <w:tcPr>
            <w:tcW w:w="2436" w:type="pct"/>
            <w:vAlign w:val="center"/>
          </w:tcPr>
          <w:p w14:paraId="56416ADB" w14:textId="578D9085" w:rsidR="00823601" w:rsidRPr="00DC6773" w:rsidRDefault="00823601" w:rsidP="008236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submitted: </w:t>
            </w:r>
          </w:p>
        </w:tc>
        <w:tc>
          <w:tcPr>
            <w:tcW w:w="2564" w:type="pct"/>
            <w:vAlign w:val="center"/>
          </w:tcPr>
          <w:p w14:paraId="49E40FD0" w14:textId="406AA7B7" w:rsidR="00823601" w:rsidRPr="005419BC" w:rsidRDefault="00823601" w:rsidP="008236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514E49" w14:textId="77777777" w:rsidR="00525DC6" w:rsidRDefault="00525DC6"/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02"/>
        <w:gridCol w:w="48"/>
      </w:tblGrid>
      <w:tr w:rsidR="00584A9B" w:rsidRPr="005419BC" w14:paraId="140AFB2D" w14:textId="77777777" w:rsidTr="00584A9B">
        <w:trPr>
          <w:trHeight w:val="454"/>
        </w:trPr>
        <w:tc>
          <w:tcPr>
            <w:tcW w:w="5000" w:type="pct"/>
            <w:gridSpan w:val="2"/>
            <w:shd w:val="clear" w:color="auto" w:fill="0070C0"/>
            <w:vAlign w:val="center"/>
          </w:tcPr>
          <w:p w14:paraId="7E90DCA7" w14:textId="77777777" w:rsidR="00584A9B" w:rsidRPr="00DC6773" w:rsidRDefault="00584A9B" w:rsidP="00F265B9">
            <w:pPr>
              <w:spacing w:after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Which Care Act section 44 criteria does this case meet?  </w:t>
            </w:r>
          </w:p>
          <w:p w14:paraId="166DF98B" w14:textId="77777777" w:rsidR="00584A9B" w:rsidRPr="005419BC" w:rsidRDefault="00584A9B" w:rsidP="00F265B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C6773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>Select all that apply</w:t>
            </w:r>
          </w:p>
        </w:tc>
      </w:tr>
      <w:tr w:rsidR="00584A9B" w:rsidRPr="005419BC" w14:paraId="5DF6BDC5" w14:textId="77777777" w:rsidTr="00584A9B">
        <w:trPr>
          <w:trHeight w:val="454"/>
        </w:trPr>
        <w:tc>
          <w:tcPr>
            <w:tcW w:w="5000" w:type="pct"/>
            <w:gridSpan w:val="2"/>
            <w:vAlign w:val="center"/>
          </w:tcPr>
          <w:p w14:paraId="0452B13D" w14:textId="77777777" w:rsidR="00584A9B" w:rsidRPr="005419BC" w:rsidRDefault="00584A9B" w:rsidP="00F265B9">
            <w:pPr>
              <w:rPr>
                <w:rFonts w:ascii="Arial" w:hAnsi="Arial" w:cs="Arial"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9070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The adult has needs for care and support (</w:t>
            </w:r>
            <w:proofErr w:type="gramStart"/>
            <w:r w:rsidRPr="005419BC">
              <w:rPr>
                <w:rFonts w:ascii="Arial" w:hAnsi="Arial" w:cs="Arial"/>
                <w:sz w:val="24"/>
                <w:szCs w:val="24"/>
              </w:rPr>
              <w:t>whether or not</w:t>
            </w:r>
            <w:proofErr w:type="gramEnd"/>
            <w:r w:rsidRPr="005419BC">
              <w:rPr>
                <w:rFonts w:ascii="Arial" w:hAnsi="Arial" w:cs="Arial"/>
                <w:sz w:val="24"/>
                <w:szCs w:val="24"/>
              </w:rPr>
              <w:t xml:space="preserve"> the local authority has been meeting any of those needs) </w:t>
            </w:r>
          </w:p>
          <w:p w14:paraId="73661400" w14:textId="77777777" w:rsidR="00584A9B" w:rsidRPr="005419BC" w:rsidRDefault="00584A9B" w:rsidP="00F265B9">
            <w:pPr>
              <w:rPr>
                <w:rFonts w:ascii="Arial" w:hAnsi="Arial" w:cs="Arial"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9394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There is reasonable cause for concern about how the Safeguarding Adult Board, members of it or other persons with relevant functions worked together to safeguard the adult. </w:t>
            </w:r>
          </w:p>
          <w:p w14:paraId="2E1A2F99" w14:textId="77777777" w:rsidR="00584A9B" w:rsidRPr="005419BC" w:rsidRDefault="00584A9B" w:rsidP="00F265B9">
            <w:pPr>
              <w:rPr>
                <w:rFonts w:ascii="Arial" w:hAnsi="Arial" w:cs="Arial"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30338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The adult has died and you know or suspect that the death resulted from abuse or neglect (</w:t>
            </w:r>
            <w:proofErr w:type="gramStart"/>
            <w:r w:rsidRPr="005419BC">
              <w:rPr>
                <w:rFonts w:ascii="Arial" w:hAnsi="Arial" w:cs="Arial"/>
                <w:sz w:val="24"/>
                <w:szCs w:val="24"/>
              </w:rPr>
              <w:t>whether or not</w:t>
            </w:r>
            <w:proofErr w:type="gramEnd"/>
            <w:r w:rsidRPr="005419BC">
              <w:rPr>
                <w:rFonts w:ascii="Arial" w:hAnsi="Arial" w:cs="Arial"/>
                <w:sz w:val="24"/>
                <w:szCs w:val="24"/>
              </w:rPr>
              <w:t xml:space="preserve"> you knew about or suspected the abuse or neglect before the adult died). </w:t>
            </w:r>
          </w:p>
          <w:p w14:paraId="3DA0D421" w14:textId="77777777" w:rsidR="00584A9B" w:rsidRPr="005419BC" w:rsidRDefault="00584A9B" w:rsidP="00F265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7190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The adult is still </w:t>
            </w:r>
            <w:proofErr w:type="gramStart"/>
            <w:r w:rsidRPr="005419BC">
              <w:rPr>
                <w:rFonts w:ascii="Arial" w:hAnsi="Arial" w:cs="Arial"/>
                <w:sz w:val="24"/>
                <w:szCs w:val="24"/>
              </w:rPr>
              <w:t>alive</w:t>
            </w:r>
            <w:proofErr w:type="gramEnd"/>
            <w:r w:rsidRPr="005419BC">
              <w:rPr>
                <w:rFonts w:ascii="Arial" w:hAnsi="Arial" w:cs="Arial"/>
                <w:sz w:val="24"/>
                <w:szCs w:val="24"/>
              </w:rPr>
              <w:t xml:space="preserve"> and you know or suspect that the adult has experienced serious abuse or neglect.</w:t>
            </w:r>
          </w:p>
        </w:tc>
      </w:tr>
      <w:tr w:rsidR="00584A9B" w:rsidRPr="005419BC" w14:paraId="094D0FD2" w14:textId="77777777" w:rsidTr="00584A9B">
        <w:trPr>
          <w:trHeight w:val="285"/>
        </w:trPr>
        <w:tc>
          <w:tcPr>
            <w:tcW w:w="5000" w:type="pct"/>
            <w:gridSpan w:val="2"/>
            <w:shd w:val="clear" w:color="auto" w:fill="0070C0"/>
            <w:vAlign w:val="center"/>
          </w:tcPr>
          <w:p w14:paraId="619A799C" w14:textId="1D28A327" w:rsidR="0089397A" w:rsidRPr="0089397A" w:rsidRDefault="00584A9B" w:rsidP="0089397A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Please state why you think this person should be considered for a Safeguarding Adults Review?</w:t>
            </w:r>
          </w:p>
          <w:p w14:paraId="350D96BE" w14:textId="259A482E" w:rsidR="0089397A" w:rsidRDefault="0089397A" w:rsidP="00F265B9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What is your understanding of the persons care and support needs?</w:t>
            </w:r>
          </w:p>
          <w:p w14:paraId="36EF8EAE" w14:textId="3B07CB43" w:rsidR="00584A9B" w:rsidRDefault="00584A9B" w:rsidP="00F265B9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What serious harm has the person experienced?</w:t>
            </w:r>
          </w:p>
          <w:p w14:paraId="1F4169E0" w14:textId="2143D6DA" w:rsidR="00584A9B" w:rsidRPr="00B22536" w:rsidRDefault="00584A9B" w:rsidP="00F265B9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</w:pPr>
            <w:r w:rsidRPr="00B22536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lastRenderedPageBreak/>
              <w:t xml:space="preserve">What are the concerns about how local services have </w:t>
            </w:r>
            <w:r w:rsidR="00B84AB2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>worked together</w:t>
            </w:r>
            <w:r w:rsidRPr="00B22536">
              <w:rPr>
                <w:rFonts w:ascii="Arial" w:hAnsi="Arial" w:cs="Arial"/>
                <w:bCs/>
                <w:color w:val="FFFFFF" w:themeColor="background1"/>
                <w:sz w:val="24"/>
                <w:szCs w:val="24"/>
              </w:rPr>
              <w:t xml:space="preserve"> to safeguard the person?</w:t>
            </w:r>
          </w:p>
          <w:p w14:paraId="2B8786D9" w14:textId="77777777" w:rsidR="00584A9B" w:rsidRPr="005419BC" w:rsidRDefault="00584A9B" w:rsidP="00F265B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C6773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>Please include any relevant historical information, section 42 enquiries and outcomes.</w:t>
            </w:r>
          </w:p>
        </w:tc>
      </w:tr>
      <w:tr w:rsidR="00584A9B" w:rsidRPr="00746D30" w14:paraId="6D8FDB53" w14:textId="77777777" w:rsidTr="00584A9B">
        <w:trPr>
          <w:trHeight w:val="2025"/>
        </w:trPr>
        <w:tc>
          <w:tcPr>
            <w:tcW w:w="5000" w:type="pct"/>
            <w:gridSpan w:val="2"/>
          </w:tcPr>
          <w:p w14:paraId="6C64AEB9" w14:textId="77777777" w:rsidR="00584A9B" w:rsidRPr="00746D30" w:rsidRDefault="00584A9B" w:rsidP="00F265B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84A9B" w:rsidRPr="005419BC" w14:paraId="64B4F6B6" w14:textId="77777777" w:rsidTr="00F265B9">
        <w:trPr>
          <w:gridAfter w:val="1"/>
          <w:wAfter w:w="27" w:type="pct"/>
          <w:trHeight w:val="454"/>
        </w:trPr>
        <w:tc>
          <w:tcPr>
            <w:tcW w:w="4973" w:type="pct"/>
            <w:shd w:val="clear" w:color="auto" w:fill="0070C0"/>
            <w:vAlign w:val="center"/>
          </w:tcPr>
          <w:p w14:paraId="37CFB474" w14:textId="77777777" w:rsidR="00584A9B" w:rsidRPr="00DC6773" w:rsidRDefault="00584A9B" w:rsidP="00F265B9">
            <w:pPr>
              <w:spacing w:after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Category of alleged abuse</w:t>
            </w:r>
          </w:p>
          <w:p w14:paraId="364A8AA0" w14:textId="77777777" w:rsidR="00584A9B" w:rsidRPr="005419BC" w:rsidRDefault="00584A9B" w:rsidP="00F265B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C6773"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  <w:t>Select all that apply (if any)</w:t>
            </w:r>
          </w:p>
        </w:tc>
      </w:tr>
      <w:tr w:rsidR="00584A9B" w:rsidRPr="005419BC" w14:paraId="4BAFE80A" w14:textId="77777777" w:rsidTr="00F265B9">
        <w:trPr>
          <w:gridAfter w:val="1"/>
          <w:wAfter w:w="27" w:type="pct"/>
          <w:trHeight w:val="454"/>
        </w:trPr>
        <w:tc>
          <w:tcPr>
            <w:tcW w:w="4973" w:type="pct"/>
            <w:vAlign w:val="center"/>
          </w:tcPr>
          <w:p w14:paraId="0D69951D" w14:textId="77777777" w:rsidR="00584A9B" w:rsidRPr="00EA0437" w:rsidRDefault="00000000" w:rsidP="00F265B9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67191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Physical</w:t>
            </w:r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84398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Sexual</w:t>
            </w:r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623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Neglect 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70979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Self neglect  </w:t>
            </w:r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268A29B7" w14:textId="77777777" w:rsidR="00584A9B" w:rsidRPr="00EA0437" w:rsidRDefault="00000000" w:rsidP="00F265B9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451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EA0437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Emotional</w:t>
            </w:r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201876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EA0437">
                  <w:rPr>
                    <w:rFonts w:ascii="Segoe UI Symbol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Modern slavery</w:t>
            </w:r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01392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>Organisational</w:t>
            </w:r>
          </w:p>
          <w:p w14:paraId="1D6F2374" w14:textId="77777777" w:rsidR="00584A9B" w:rsidRPr="005419BC" w:rsidRDefault="00000000" w:rsidP="00F265B9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66008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Financial</w:t>
            </w:r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31812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5419BC">
              <w:rPr>
                <w:rFonts w:ascii="Arial" w:hAnsi="Arial" w:cs="Arial"/>
                <w:bCs/>
                <w:sz w:val="24"/>
                <w:szCs w:val="24"/>
              </w:rPr>
              <w:t xml:space="preserve"> Discriminatory   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68201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A9B" w:rsidRPr="005419B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84A9B" w:rsidRPr="00EA0437">
              <w:rPr>
                <w:rFonts w:ascii="Arial" w:hAnsi="Arial" w:cs="Arial"/>
                <w:bCs/>
                <w:sz w:val="24"/>
                <w:szCs w:val="24"/>
              </w:rPr>
              <w:t xml:space="preserve"> Domestic violence</w:t>
            </w:r>
          </w:p>
        </w:tc>
      </w:tr>
    </w:tbl>
    <w:p w14:paraId="22E677DB" w14:textId="77777777" w:rsidR="00584A9B" w:rsidRDefault="00584A9B"/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0"/>
        <w:gridCol w:w="11"/>
        <w:gridCol w:w="50"/>
        <w:gridCol w:w="2028"/>
        <w:gridCol w:w="113"/>
        <w:gridCol w:w="21"/>
        <w:gridCol w:w="2179"/>
        <w:gridCol w:w="21"/>
        <w:gridCol w:w="14"/>
        <w:gridCol w:w="2165"/>
        <w:gridCol w:w="48"/>
      </w:tblGrid>
      <w:tr w:rsidR="00F32046" w14:paraId="397D8F6E" w14:textId="77777777" w:rsidTr="00F32046">
        <w:trPr>
          <w:trHeight w:val="474"/>
        </w:trPr>
        <w:tc>
          <w:tcPr>
            <w:tcW w:w="5000" w:type="pct"/>
            <w:gridSpan w:val="11"/>
            <w:shd w:val="clear" w:color="auto" w:fill="0070C0"/>
            <w:vAlign w:val="center"/>
          </w:tcPr>
          <w:p w14:paraId="40DEAC1C" w14:textId="26245CCC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Details of adult at risk</w:t>
            </w:r>
          </w:p>
        </w:tc>
      </w:tr>
      <w:tr w:rsidR="00F32046" w14:paraId="7BEB5E80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1A117D1F" w14:textId="77777777" w:rsidR="00F32046" w:rsidRPr="00DC6773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Full n</w:t>
            </w: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50" w:type="pct"/>
            <w:gridSpan w:val="4"/>
          </w:tcPr>
          <w:p w14:paraId="2BF9BCA5" w14:textId="77777777" w:rsidR="00F32046" w:rsidRPr="005419BC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  <w:vAlign w:val="center"/>
          </w:tcPr>
          <w:p w14:paraId="26C6CA21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1250" w:type="pct"/>
            <w:gridSpan w:val="2"/>
          </w:tcPr>
          <w:p w14:paraId="334512B4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46" w14:paraId="19EF1A0F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0F954FE9" w14:textId="77777777" w:rsidR="00F32046" w:rsidRPr="00DC6773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Date of death or critical incident:</w:t>
            </w:r>
          </w:p>
        </w:tc>
        <w:tc>
          <w:tcPr>
            <w:tcW w:w="1250" w:type="pct"/>
            <w:gridSpan w:val="4"/>
          </w:tcPr>
          <w:p w14:paraId="6E275769" w14:textId="77777777" w:rsidR="00F32046" w:rsidRPr="005419BC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76515911" w14:textId="77777777" w:rsidR="00F32046" w:rsidRPr="00A654FF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654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Age at time of incident: </w:t>
            </w:r>
          </w:p>
        </w:tc>
        <w:tc>
          <w:tcPr>
            <w:tcW w:w="1250" w:type="pct"/>
            <w:gridSpan w:val="2"/>
          </w:tcPr>
          <w:p w14:paraId="29D2E02E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46" w14:paraId="13091B28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04C760A8" w14:textId="77777777" w:rsidR="00F32046" w:rsidRPr="00DC6773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Gender:</w:t>
            </w:r>
          </w:p>
        </w:tc>
        <w:tc>
          <w:tcPr>
            <w:tcW w:w="1250" w:type="pct"/>
            <w:gridSpan w:val="4"/>
          </w:tcPr>
          <w:p w14:paraId="6FD3D123" w14:textId="77777777" w:rsidR="00F32046" w:rsidRPr="005419BC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  <w:vAlign w:val="center"/>
          </w:tcPr>
          <w:p w14:paraId="2C0B3031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Ethnicity: </w:t>
            </w:r>
          </w:p>
        </w:tc>
        <w:tc>
          <w:tcPr>
            <w:tcW w:w="1250" w:type="pct"/>
            <w:gridSpan w:val="2"/>
          </w:tcPr>
          <w:p w14:paraId="444480AC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46" w14:paraId="3865CD73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5F638ABF" w14:textId="77777777" w:rsidR="00F32046" w:rsidRPr="00DC6773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Sexual orientation (if known):</w:t>
            </w:r>
          </w:p>
        </w:tc>
        <w:tc>
          <w:tcPr>
            <w:tcW w:w="1250" w:type="pct"/>
            <w:gridSpan w:val="4"/>
          </w:tcPr>
          <w:p w14:paraId="08CEAA97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7B73173A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Nationality:</w:t>
            </w:r>
          </w:p>
        </w:tc>
        <w:tc>
          <w:tcPr>
            <w:tcW w:w="1250" w:type="pct"/>
            <w:gridSpan w:val="2"/>
          </w:tcPr>
          <w:p w14:paraId="094F0B01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46" w14:paraId="5B4DDE44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34879570" w14:textId="77777777" w:rsidR="00F32046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Languages spoken:</w:t>
            </w:r>
          </w:p>
        </w:tc>
        <w:tc>
          <w:tcPr>
            <w:tcW w:w="1250" w:type="pct"/>
            <w:gridSpan w:val="4"/>
          </w:tcPr>
          <w:p w14:paraId="507CA94D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5977D0FA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Employment Status:</w:t>
            </w:r>
          </w:p>
        </w:tc>
        <w:tc>
          <w:tcPr>
            <w:tcW w:w="1250" w:type="pct"/>
            <w:gridSpan w:val="2"/>
          </w:tcPr>
          <w:p w14:paraId="6498F723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46" w14:paraId="55687716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5554CDC3" w14:textId="77777777" w:rsidR="00F32046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Disability (if yes, please state which):</w:t>
            </w:r>
          </w:p>
        </w:tc>
        <w:tc>
          <w:tcPr>
            <w:tcW w:w="1250" w:type="pct"/>
            <w:gridSpan w:val="4"/>
          </w:tcPr>
          <w:p w14:paraId="3166A3BB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49A41A5E" w14:textId="77777777" w:rsidR="00F32046" w:rsidRPr="00697347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347">
              <w:rPr>
                <w:rFonts w:ascii="Arial" w:hAnsi="Arial" w:cs="Arial"/>
                <w:b/>
                <w:bCs/>
                <w:sz w:val="24"/>
                <w:szCs w:val="24"/>
              </w:rPr>
              <w:t>Religion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(if known)</w:t>
            </w:r>
            <w:r w:rsidRPr="0069734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250" w:type="pct"/>
            <w:gridSpan w:val="2"/>
          </w:tcPr>
          <w:p w14:paraId="37947565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BB1" w14:paraId="52ABC974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06A7CBF6" w14:textId="185AB285" w:rsidR="00C47BB1" w:rsidRDefault="00C47BB1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Any other vulnerabilities:</w:t>
            </w:r>
          </w:p>
        </w:tc>
        <w:tc>
          <w:tcPr>
            <w:tcW w:w="1250" w:type="pct"/>
            <w:gridSpan w:val="4"/>
          </w:tcPr>
          <w:p w14:paraId="6E484979" w14:textId="77777777" w:rsidR="00C47BB1" w:rsidRDefault="00C47BB1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1" w:type="pct"/>
            <w:gridSpan w:val="3"/>
          </w:tcPr>
          <w:p w14:paraId="66378E22" w14:textId="52A6EA52" w:rsidR="00C47BB1" w:rsidRPr="00697347" w:rsidRDefault="00C47BB1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 the person care experienced (i.e., were they in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the care of a local authority as a child)?</w:t>
            </w:r>
          </w:p>
        </w:tc>
        <w:tc>
          <w:tcPr>
            <w:tcW w:w="1250" w:type="pct"/>
            <w:gridSpan w:val="2"/>
          </w:tcPr>
          <w:p w14:paraId="7C548CD5" w14:textId="77777777" w:rsidR="00C47BB1" w:rsidRDefault="00C47BB1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2046" w14:paraId="33ADAF46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6EFB5A2C" w14:textId="77777777" w:rsidR="00F32046" w:rsidRPr="00DC6773" w:rsidRDefault="00F32046" w:rsidP="0067650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Home address:</w:t>
            </w:r>
          </w:p>
        </w:tc>
        <w:tc>
          <w:tcPr>
            <w:tcW w:w="3751" w:type="pct"/>
            <w:gridSpan w:val="9"/>
          </w:tcPr>
          <w:p w14:paraId="3BBF4458" w14:textId="77777777" w:rsidR="00F32046" w:rsidRDefault="00F32046" w:rsidP="006765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14:paraId="7C6E9E8E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43543EAB" w14:textId="46553151" w:rsidR="00320184" w:rsidRPr="00DC6773" w:rsidRDefault="00320184" w:rsidP="003201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517B">
              <w:rPr>
                <w:rFonts w:ascii="Arial" w:hAnsi="Arial" w:cs="Arial"/>
                <w:b/>
                <w:bCs/>
                <w:sz w:val="24"/>
                <w:szCs w:val="24"/>
              </w:rPr>
              <w:t>Housing status (if rented landlord/ housing association)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51" w:type="pct"/>
            <w:gridSpan w:val="9"/>
          </w:tcPr>
          <w:p w14:paraId="11F4EE82" w14:textId="77777777" w:rsidR="00320184" w:rsidRDefault="00320184" w:rsidP="0032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14:paraId="7BB19442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68C7D060" w14:textId="09AC3AAE" w:rsidR="00320184" w:rsidRPr="00DC6773" w:rsidRDefault="00320184" w:rsidP="003201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Location of incident:</w:t>
            </w:r>
          </w:p>
        </w:tc>
        <w:tc>
          <w:tcPr>
            <w:tcW w:w="3751" w:type="pct"/>
            <w:gridSpan w:val="9"/>
          </w:tcPr>
          <w:p w14:paraId="5491E2AB" w14:textId="77777777" w:rsidR="00320184" w:rsidRDefault="00320184" w:rsidP="0032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14:paraId="1C5CE9F9" w14:textId="77777777" w:rsidTr="00F32046">
        <w:trPr>
          <w:trHeight w:val="474"/>
        </w:trPr>
        <w:tc>
          <w:tcPr>
            <w:tcW w:w="1249" w:type="pct"/>
            <w:gridSpan w:val="2"/>
            <w:vAlign w:val="center"/>
          </w:tcPr>
          <w:p w14:paraId="04E0844D" w14:textId="3EBAD94C" w:rsidR="00320184" w:rsidRDefault="00320184" w:rsidP="003201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GP Practice:</w:t>
            </w:r>
          </w:p>
        </w:tc>
        <w:tc>
          <w:tcPr>
            <w:tcW w:w="3751" w:type="pct"/>
            <w:gridSpan w:val="9"/>
          </w:tcPr>
          <w:p w14:paraId="34402875" w14:textId="77777777" w:rsidR="00320184" w:rsidRDefault="00320184" w:rsidP="003201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:rsidRPr="005419BC" w14:paraId="2FE844C7" w14:textId="77777777" w:rsidTr="00320184">
        <w:trPr>
          <w:gridAfter w:val="1"/>
          <w:wAfter w:w="27" w:type="pct"/>
          <w:trHeight w:val="474"/>
        </w:trPr>
        <w:tc>
          <w:tcPr>
            <w:tcW w:w="4973" w:type="pct"/>
            <w:gridSpan w:val="10"/>
            <w:shd w:val="clear" w:color="auto" w:fill="0070C0"/>
            <w:vAlign w:val="center"/>
          </w:tcPr>
          <w:p w14:paraId="3F3D5B67" w14:textId="3E0F9471" w:rsidR="00320184" w:rsidRPr="00A8477D" w:rsidRDefault="00320184" w:rsidP="00320184">
            <w:pP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8477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Composition of family and significant others</w:t>
            </w:r>
          </w:p>
        </w:tc>
      </w:tr>
      <w:tr w:rsidR="00320184" w:rsidRPr="005419BC" w14:paraId="27F4D4A3" w14:textId="77777777" w:rsidTr="00F32046">
        <w:trPr>
          <w:gridAfter w:val="1"/>
          <w:wAfter w:w="27" w:type="pct"/>
          <w:trHeight w:val="712"/>
        </w:trPr>
        <w:tc>
          <w:tcPr>
            <w:tcW w:w="1277" w:type="pct"/>
            <w:gridSpan w:val="3"/>
          </w:tcPr>
          <w:p w14:paraId="47802B73" w14:textId="0BEE08CD" w:rsidR="00320184" w:rsidRPr="00DC6773" w:rsidRDefault="00320184" w:rsidP="003201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146" w:type="pct"/>
          </w:tcPr>
          <w:p w14:paraId="1B0FBFC9" w14:textId="45D451C7" w:rsidR="00320184" w:rsidRPr="00DC6773" w:rsidRDefault="00320184" w:rsidP="003201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Relationship to adult</w:t>
            </w:r>
          </w:p>
        </w:tc>
        <w:tc>
          <w:tcPr>
            <w:tcW w:w="1319" w:type="pct"/>
            <w:gridSpan w:val="4"/>
          </w:tcPr>
          <w:p w14:paraId="463D2FCD" w14:textId="0125FB11" w:rsidR="00320184" w:rsidRPr="00DC6773" w:rsidRDefault="00320184" w:rsidP="003201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5F5A29">
              <w:rPr>
                <w:rFonts w:ascii="Arial" w:hAnsi="Arial" w:cs="Arial"/>
                <w:b/>
                <w:sz w:val="24"/>
                <w:szCs w:val="24"/>
              </w:rPr>
              <w:t>b</w:t>
            </w:r>
            <w:r w:rsidRPr="00DC6773">
              <w:rPr>
                <w:rFonts w:ascii="Arial" w:hAnsi="Arial" w:cs="Arial"/>
                <w:b/>
                <w:sz w:val="24"/>
                <w:szCs w:val="24"/>
              </w:rPr>
              <w:t>irth</w:t>
            </w:r>
          </w:p>
        </w:tc>
        <w:tc>
          <w:tcPr>
            <w:tcW w:w="1231" w:type="pct"/>
            <w:gridSpan w:val="2"/>
          </w:tcPr>
          <w:p w14:paraId="6FE7BAC4" w14:textId="4ED7DED6" w:rsidR="00320184" w:rsidRPr="00DC6773" w:rsidRDefault="00320184" w:rsidP="003201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</w:tr>
      <w:tr w:rsidR="00320184" w:rsidRPr="005419BC" w14:paraId="18EC39A7" w14:textId="77777777" w:rsidTr="00F32046">
        <w:trPr>
          <w:gridAfter w:val="1"/>
          <w:wAfter w:w="27" w:type="pct"/>
          <w:trHeight w:val="472"/>
        </w:trPr>
        <w:tc>
          <w:tcPr>
            <w:tcW w:w="1277" w:type="pct"/>
            <w:gridSpan w:val="3"/>
            <w:vAlign w:val="center"/>
          </w:tcPr>
          <w:p w14:paraId="711E569E" w14:textId="329FCDCE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6" w:type="pct"/>
            <w:vAlign w:val="center"/>
          </w:tcPr>
          <w:p w14:paraId="33EDD593" w14:textId="5AE58803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9" w:type="pct"/>
            <w:gridSpan w:val="4"/>
            <w:vAlign w:val="center"/>
          </w:tcPr>
          <w:p w14:paraId="46272AB7" w14:textId="14A6B7CA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050DAF1" w14:textId="216628DE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20184" w:rsidRPr="005419BC" w14:paraId="111BA2AB" w14:textId="77777777" w:rsidTr="00F32046">
        <w:trPr>
          <w:gridAfter w:val="1"/>
          <w:wAfter w:w="27" w:type="pct"/>
          <w:trHeight w:val="472"/>
        </w:trPr>
        <w:tc>
          <w:tcPr>
            <w:tcW w:w="1277" w:type="pct"/>
            <w:gridSpan w:val="3"/>
            <w:vAlign w:val="center"/>
          </w:tcPr>
          <w:p w14:paraId="659FC253" w14:textId="27C7B792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6" w:type="pct"/>
            <w:vAlign w:val="center"/>
          </w:tcPr>
          <w:p w14:paraId="3CEEE7A8" w14:textId="20A27FAC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9" w:type="pct"/>
            <w:gridSpan w:val="4"/>
            <w:vAlign w:val="center"/>
          </w:tcPr>
          <w:p w14:paraId="3439FB63" w14:textId="24B0A571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396C76F0" w14:textId="37A73533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20184" w:rsidRPr="005419BC" w14:paraId="5A9FE469" w14:textId="77777777" w:rsidTr="00F32046">
        <w:trPr>
          <w:gridAfter w:val="1"/>
          <w:wAfter w:w="27" w:type="pct"/>
          <w:trHeight w:val="472"/>
        </w:trPr>
        <w:tc>
          <w:tcPr>
            <w:tcW w:w="1277" w:type="pct"/>
            <w:gridSpan w:val="3"/>
            <w:vAlign w:val="center"/>
          </w:tcPr>
          <w:p w14:paraId="0E231B7C" w14:textId="496C20ED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46" w:type="pct"/>
            <w:vAlign w:val="center"/>
          </w:tcPr>
          <w:p w14:paraId="73E22515" w14:textId="2633EA52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19" w:type="pct"/>
            <w:gridSpan w:val="4"/>
            <w:vAlign w:val="center"/>
          </w:tcPr>
          <w:p w14:paraId="45B589F2" w14:textId="73B41393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C3C268D" w14:textId="00A7DF1C" w:rsidR="00320184" w:rsidRPr="00746D30" w:rsidRDefault="00320184" w:rsidP="00320184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20184" w:rsidRPr="005419BC" w14:paraId="76BA13CB" w14:textId="77777777" w:rsidTr="00320184">
        <w:trPr>
          <w:gridAfter w:val="1"/>
          <w:wAfter w:w="27" w:type="pct"/>
          <w:trHeight w:val="564"/>
        </w:trPr>
        <w:tc>
          <w:tcPr>
            <w:tcW w:w="4973" w:type="pct"/>
            <w:gridSpan w:val="10"/>
            <w:shd w:val="clear" w:color="auto" w:fill="0070C0"/>
          </w:tcPr>
          <w:p w14:paraId="463EEA94" w14:textId="77777777" w:rsidR="00320184" w:rsidRPr="005419BC" w:rsidRDefault="00320184" w:rsidP="003201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Is the person known to Adult Social Care?</w:t>
            </w:r>
          </w:p>
        </w:tc>
      </w:tr>
      <w:tr w:rsidR="00320184" w:rsidRPr="005419BC" w14:paraId="45EAD942" w14:textId="77777777" w:rsidTr="00320184">
        <w:trPr>
          <w:gridAfter w:val="1"/>
          <w:wAfter w:w="27" w:type="pct"/>
          <w:trHeight w:val="2025"/>
        </w:trPr>
        <w:tc>
          <w:tcPr>
            <w:tcW w:w="4973" w:type="pct"/>
            <w:gridSpan w:val="10"/>
          </w:tcPr>
          <w:p w14:paraId="5B963F64" w14:textId="77777777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5477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 Yes, the person was known to Adult Social Care at the time of the critical incident</w:t>
            </w:r>
          </w:p>
          <w:p w14:paraId="2E0AC7DB" w14:textId="77777777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0466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 The person has been known to Adult Social Care in the past but was not at the time of the critical incident</w:t>
            </w:r>
          </w:p>
          <w:p w14:paraId="6EA1DEF1" w14:textId="77777777" w:rsidR="00320184" w:rsidRPr="005419BC" w:rsidRDefault="00320184" w:rsidP="0032018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3274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 No, the person is not known to Adult Social Care</w:t>
            </w:r>
          </w:p>
          <w:p w14:paraId="52F2C134" w14:textId="77777777" w:rsidR="00320184" w:rsidRPr="005419BC" w:rsidRDefault="00320184" w:rsidP="0032018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19BC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5232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19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5419BC">
              <w:rPr>
                <w:rFonts w:ascii="Arial" w:hAnsi="Arial" w:cs="Arial"/>
                <w:sz w:val="24"/>
                <w:szCs w:val="24"/>
              </w:rPr>
              <w:t xml:space="preserve">   Unsure</w:t>
            </w:r>
          </w:p>
        </w:tc>
      </w:tr>
      <w:tr w:rsidR="00320184" w:rsidRPr="005419BC" w14:paraId="08C0447B" w14:textId="77777777" w:rsidTr="00320184">
        <w:trPr>
          <w:gridAfter w:val="1"/>
          <w:wAfter w:w="27" w:type="pct"/>
          <w:trHeight w:val="588"/>
        </w:trPr>
        <w:tc>
          <w:tcPr>
            <w:tcW w:w="4973" w:type="pct"/>
            <w:gridSpan w:val="10"/>
            <w:shd w:val="clear" w:color="auto" w:fill="0070C0"/>
          </w:tcPr>
          <w:p w14:paraId="40DDCC94" w14:textId="77777777" w:rsidR="00320184" w:rsidRPr="00DC6773" w:rsidRDefault="00320184" w:rsidP="00320184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Other agencies</w:t>
            </w:r>
          </w:p>
          <w:p w14:paraId="17FE1033" w14:textId="77777777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C677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If you are aware of any other agencies involved in the care of this </w:t>
            </w:r>
            <w:proofErr w:type="gramStart"/>
            <w:r w:rsidRPr="00DC677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>adult</w:t>
            </w:r>
            <w:proofErr w:type="gramEnd"/>
            <w:r w:rsidRPr="00DC677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 please list below</w:t>
            </w:r>
          </w:p>
        </w:tc>
      </w:tr>
      <w:tr w:rsidR="00320184" w:rsidRPr="00DC6773" w14:paraId="7E1B0A60" w14:textId="77777777" w:rsidTr="00F32046">
        <w:trPr>
          <w:gridAfter w:val="1"/>
          <w:wAfter w:w="27" w:type="pct"/>
          <w:trHeight w:val="588"/>
        </w:trPr>
        <w:tc>
          <w:tcPr>
            <w:tcW w:w="1243" w:type="pct"/>
          </w:tcPr>
          <w:p w14:paraId="530FCEE4" w14:textId="77777777" w:rsidR="00320184" w:rsidRPr="00DC6773" w:rsidRDefault="00320184" w:rsidP="003201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Professional’s Name (if known)</w:t>
            </w:r>
          </w:p>
        </w:tc>
        <w:tc>
          <w:tcPr>
            <w:tcW w:w="1244" w:type="pct"/>
            <w:gridSpan w:val="4"/>
          </w:tcPr>
          <w:p w14:paraId="2080E11D" w14:textId="77777777" w:rsidR="00320184" w:rsidRPr="00DC6773" w:rsidRDefault="00320184" w:rsidP="003201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Agency</w:t>
            </w:r>
          </w:p>
        </w:tc>
        <w:tc>
          <w:tcPr>
            <w:tcW w:w="1243" w:type="pct"/>
            <w:gridSpan w:val="2"/>
          </w:tcPr>
          <w:p w14:paraId="0B48D8AD" w14:textId="77777777" w:rsidR="00320184" w:rsidRPr="00DC6773" w:rsidRDefault="00320184" w:rsidP="003201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1243" w:type="pct"/>
            <w:gridSpan w:val="3"/>
          </w:tcPr>
          <w:p w14:paraId="04AD0EBD" w14:textId="77777777" w:rsidR="00320184" w:rsidRPr="00DC6773" w:rsidRDefault="00320184" w:rsidP="003201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sz w:val="24"/>
                <w:szCs w:val="24"/>
              </w:rPr>
              <w:t>Are they still involved?</w:t>
            </w:r>
          </w:p>
        </w:tc>
      </w:tr>
      <w:tr w:rsidR="00320184" w:rsidRPr="005419BC" w14:paraId="72D25E8B" w14:textId="77777777" w:rsidTr="00F32046">
        <w:trPr>
          <w:gridAfter w:val="1"/>
          <w:wAfter w:w="27" w:type="pct"/>
          <w:trHeight w:val="588"/>
        </w:trPr>
        <w:tc>
          <w:tcPr>
            <w:tcW w:w="1243" w:type="pct"/>
          </w:tcPr>
          <w:p w14:paraId="6E69FB09" w14:textId="00AE788B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pct"/>
            <w:gridSpan w:val="4"/>
          </w:tcPr>
          <w:p w14:paraId="72D07357" w14:textId="4348EB93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2"/>
          </w:tcPr>
          <w:p w14:paraId="41E5C02D" w14:textId="14344DB5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3"/>
          </w:tcPr>
          <w:p w14:paraId="260A43A9" w14:textId="59AAB70A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:rsidRPr="005419BC" w14:paraId="22834AD1" w14:textId="77777777" w:rsidTr="00F32046">
        <w:trPr>
          <w:gridAfter w:val="1"/>
          <w:wAfter w:w="27" w:type="pct"/>
          <w:trHeight w:val="588"/>
        </w:trPr>
        <w:tc>
          <w:tcPr>
            <w:tcW w:w="1243" w:type="pct"/>
          </w:tcPr>
          <w:p w14:paraId="0B81E486" w14:textId="50715FF5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pct"/>
            <w:gridSpan w:val="4"/>
          </w:tcPr>
          <w:p w14:paraId="11289D0F" w14:textId="7895DE2D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2"/>
          </w:tcPr>
          <w:p w14:paraId="5E1DFAA6" w14:textId="405322F8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3"/>
          </w:tcPr>
          <w:p w14:paraId="3F25A6F8" w14:textId="2093BAA4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:rsidRPr="005419BC" w14:paraId="42997F28" w14:textId="77777777" w:rsidTr="00F32046">
        <w:trPr>
          <w:gridAfter w:val="1"/>
          <w:wAfter w:w="27" w:type="pct"/>
          <w:trHeight w:val="588"/>
        </w:trPr>
        <w:tc>
          <w:tcPr>
            <w:tcW w:w="1243" w:type="pct"/>
          </w:tcPr>
          <w:p w14:paraId="21D9FBC9" w14:textId="100BAE6C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pct"/>
            <w:gridSpan w:val="4"/>
          </w:tcPr>
          <w:p w14:paraId="429D08EA" w14:textId="287B1378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2"/>
          </w:tcPr>
          <w:p w14:paraId="1D6BCA02" w14:textId="3B6274FA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" w:type="pct"/>
            <w:gridSpan w:val="3"/>
          </w:tcPr>
          <w:p w14:paraId="4B316FC4" w14:textId="4F1CF21A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184" w:rsidRPr="005419BC" w14:paraId="03010ECB" w14:textId="77777777" w:rsidTr="00320184">
        <w:trPr>
          <w:gridAfter w:val="1"/>
          <w:wAfter w:w="27" w:type="pct"/>
          <w:trHeight w:val="588"/>
        </w:trPr>
        <w:tc>
          <w:tcPr>
            <w:tcW w:w="4973" w:type="pct"/>
            <w:gridSpan w:val="10"/>
            <w:shd w:val="clear" w:color="auto" w:fill="0070C0"/>
          </w:tcPr>
          <w:p w14:paraId="7A167659" w14:textId="77777777" w:rsidR="00320184" w:rsidRPr="00DC6773" w:rsidRDefault="00320184" w:rsidP="00320184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DC677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Other processes</w:t>
            </w:r>
          </w:p>
          <w:p w14:paraId="049C80AD" w14:textId="01FA73D7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C677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If you aware of any other processes that this case is currently subject to, i.e. Coroner’s inquest, criminal proceedings, section 42 etc. please list below and provide information about the </w:t>
            </w:r>
            <w:proofErr w:type="gramStart"/>
            <w:r w:rsidRPr="00DC677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>current status</w:t>
            </w:r>
            <w:proofErr w:type="gramEnd"/>
            <w:r w:rsidRPr="00DC6773">
              <w:rPr>
                <w:rFonts w:ascii="Arial" w:hAnsi="Arial" w:cs="Arial"/>
                <w:i/>
                <w:iCs/>
                <w:color w:val="FFFFFF" w:themeColor="background1"/>
                <w:sz w:val="24"/>
                <w:szCs w:val="24"/>
              </w:rPr>
              <w:t xml:space="preserve">. </w:t>
            </w:r>
          </w:p>
        </w:tc>
      </w:tr>
      <w:tr w:rsidR="00320184" w:rsidRPr="005419BC" w14:paraId="0F33995F" w14:textId="77777777" w:rsidTr="00320184">
        <w:trPr>
          <w:gridAfter w:val="1"/>
          <w:wAfter w:w="27" w:type="pct"/>
          <w:trHeight w:val="1738"/>
        </w:trPr>
        <w:tc>
          <w:tcPr>
            <w:tcW w:w="4973" w:type="pct"/>
            <w:gridSpan w:val="10"/>
          </w:tcPr>
          <w:p w14:paraId="089D2225" w14:textId="6DB2A37A" w:rsidR="00320184" w:rsidRPr="005419BC" w:rsidRDefault="00320184" w:rsidP="003201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EA89D8" w14:textId="755DED53" w:rsidR="000D4F24" w:rsidRDefault="00AB2EC3" w:rsidP="00B53D82">
      <w:pPr>
        <w:pStyle w:val="Heading1"/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" w:eastAsia="en-GB"/>
        </w:rPr>
      </w:pPr>
      <w:r w:rsidRPr="005419BC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" w:eastAsia="en-GB"/>
        </w:rPr>
        <w:t xml:space="preserve">Please return to </w:t>
      </w:r>
      <w:hyperlink r:id="rId13" w:history="1">
        <w:r w:rsidR="00746D30" w:rsidRPr="0009004C">
          <w:rPr>
            <w:rStyle w:val="Hyperlink"/>
            <w:rFonts w:ascii="Arial" w:eastAsia="Times New Roman" w:hAnsi="Arial" w:cs="Arial"/>
            <w:b w:val="0"/>
            <w:bCs w:val="0"/>
            <w:sz w:val="24"/>
            <w:szCs w:val="24"/>
            <w:lang w:val="en" w:eastAsia="en-GB"/>
          </w:rPr>
          <w:t>KBSP.statutoryreviews@bristol.gov.uk</w:t>
        </w:r>
      </w:hyperlink>
      <w:r w:rsidRPr="005419BC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" w:eastAsia="en-GB"/>
        </w:rPr>
        <w:t xml:space="preserve"> once completed in full.</w:t>
      </w:r>
    </w:p>
    <w:p w14:paraId="458278A0" w14:textId="395A7C39" w:rsidR="001848C9" w:rsidRDefault="001848C9" w:rsidP="001848C9">
      <w:pPr>
        <w:rPr>
          <w:lang w:val="en" w:eastAsia="en-GB"/>
        </w:rPr>
      </w:pPr>
    </w:p>
    <w:p w14:paraId="6B936EA5" w14:textId="10B0815C" w:rsidR="001848C9" w:rsidRPr="0088330C" w:rsidRDefault="007C1DC4" w:rsidP="001848C9">
      <w:pPr>
        <w:pStyle w:val="Heading2"/>
        <w:rPr>
          <w:rFonts w:ascii="Arial" w:hAnsi="Arial" w:cs="Arial"/>
          <w:color w:val="auto"/>
          <w:sz w:val="24"/>
          <w:szCs w:val="24"/>
        </w:rPr>
      </w:pPr>
      <w:r w:rsidRPr="0088330C">
        <w:rPr>
          <w:rFonts w:ascii="Arial" w:hAnsi="Arial" w:cs="Arial"/>
          <w:color w:val="auto"/>
          <w:sz w:val="24"/>
          <w:szCs w:val="24"/>
        </w:rPr>
        <w:t xml:space="preserve">What happens next in the </w:t>
      </w:r>
      <w:r w:rsidR="001848C9" w:rsidRPr="0088330C">
        <w:rPr>
          <w:rFonts w:ascii="Arial" w:hAnsi="Arial" w:cs="Arial"/>
          <w:color w:val="auto"/>
          <w:sz w:val="24"/>
          <w:szCs w:val="24"/>
        </w:rPr>
        <w:t>SAR referral process</w:t>
      </w:r>
      <w:r w:rsidRPr="0088330C">
        <w:rPr>
          <w:rFonts w:ascii="Arial" w:hAnsi="Arial" w:cs="Arial"/>
          <w:color w:val="auto"/>
          <w:sz w:val="24"/>
          <w:szCs w:val="24"/>
        </w:rPr>
        <w:t>?</w:t>
      </w:r>
    </w:p>
    <w:p w14:paraId="12089014" w14:textId="358BAE19" w:rsidR="001848C9" w:rsidRPr="005419BC" w:rsidRDefault="001848C9" w:rsidP="001848C9">
      <w:pPr>
        <w:spacing w:before="1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 xml:space="preserve">Upon </w:t>
      </w:r>
      <w:r w:rsidR="00C9195E">
        <w:rPr>
          <w:rFonts w:ascii="Arial" w:hAnsi="Arial" w:cs="Arial"/>
          <w:sz w:val="24"/>
          <w:szCs w:val="24"/>
        </w:rPr>
        <w:t>receipt</w:t>
      </w:r>
      <w:r w:rsidRPr="005419BC">
        <w:rPr>
          <w:rFonts w:ascii="Arial" w:hAnsi="Arial" w:cs="Arial"/>
          <w:sz w:val="24"/>
          <w:szCs w:val="24"/>
        </w:rPr>
        <w:t xml:space="preserve"> of a </w:t>
      </w:r>
      <w:r w:rsidR="00F61F9E" w:rsidRPr="00F61F9E">
        <w:rPr>
          <w:rFonts w:ascii="Arial" w:hAnsi="Arial" w:cs="Arial"/>
          <w:b/>
          <w:bCs/>
          <w:i/>
          <w:iCs/>
          <w:sz w:val="24"/>
          <w:szCs w:val="24"/>
        </w:rPr>
        <w:t xml:space="preserve">Part 1: </w:t>
      </w:r>
      <w:r w:rsidRPr="00F61F9E">
        <w:rPr>
          <w:rFonts w:ascii="Arial" w:hAnsi="Arial" w:cs="Arial"/>
          <w:b/>
          <w:bCs/>
          <w:i/>
          <w:iCs/>
          <w:sz w:val="24"/>
          <w:szCs w:val="24"/>
        </w:rPr>
        <w:t xml:space="preserve">SAR </w:t>
      </w:r>
      <w:r w:rsidR="00F61F9E" w:rsidRPr="00F61F9E">
        <w:rPr>
          <w:rFonts w:ascii="Arial" w:hAnsi="Arial" w:cs="Arial"/>
          <w:b/>
          <w:bCs/>
          <w:i/>
          <w:iCs/>
          <w:sz w:val="24"/>
          <w:szCs w:val="24"/>
        </w:rPr>
        <w:t>Request Form</w:t>
      </w:r>
      <w:r w:rsidRPr="005419BC">
        <w:rPr>
          <w:rFonts w:ascii="Arial" w:hAnsi="Arial" w:cs="Arial"/>
          <w:sz w:val="24"/>
          <w:szCs w:val="24"/>
        </w:rPr>
        <w:t>, the KBSP Business Unit will circulate the form to SAR/DHR sub-group members</w:t>
      </w:r>
      <w:r>
        <w:rPr>
          <w:rFonts w:ascii="Arial" w:hAnsi="Arial" w:cs="Arial"/>
          <w:sz w:val="24"/>
          <w:szCs w:val="24"/>
        </w:rPr>
        <w:t xml:space="preserve"> and arrange a sub-group meeting to take place within one month of receiving the referral. </w:t>
      </w:r>
    </w:p>
    <w:p w14:paraId="6D8C048A" w14:textId="77D6BD83" w:rsidR="001848C9" w:rsidRPr="005419BC" w:rsidRDefault="001848C9" w:rsidP="001848C9">
      <w:pPr>
        <w:spacing w:before="1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SAR/DHR sub-group members will research information held by their agency</w:t>
      </w:r>
      <w:r>
        <w:rPr>
          <w:rFonts w:ascii="Arial" w:hAnsi="Arial" w:cs="Arial"/>
          <w:sz w:val="24"/>
          <w:szCs w:val="24"/>
        </w:rPr>
        <w:t xml:space="preserve"> and prepare </w:t>
      </w:r>
      <w:r w:rsidRPr="005419BC">
        <w:rPr>
          <w:rFonts w:ascii="Arial" w:hAnsi="Arial" w:cs="Arial"/>
          <w:sz w:val="24"/>
          <w:szCs w:val="24"/>
        </w:rPr>
        <w:t xml:space="preserve">to </w:t>
      </w:r>
      <w:r w:rsidR="002867A9">
        <w:rPr>
          <w:rFonts w:ascii="Arial" w:hAnsi="Arial" w:cs="Arial"/>
          <w:sz w:val="24"/>
          <w:szCs w:val="24"/>
        </w:rPr>
        <w:t>provide</w:t>
      </w:r>
      <w:r w:rsidRPr="005419BC">
        <w:rPr>
          <w:rFonts w:ascii="Arial" w:hAnsi="Arial" w:cs="Arial"/>
          <w:sz w:val="24"/>
          <w:szCs w:val="24"/>
        </w:rPr>
        <w:t xml:space="preserve"> sufficient information and analysis to the sub-group meeting. </w:t>
      </w:r>
    </w:p>
    <w:p w14:paraId="2F970198" w14:textId="77777777" w:rsidR="001848C9" w:rsidRPr="005419BC" w:rsidRDefault="001848C9" w:rsidP="001848C9">
      <w:pPr>
        <w:spacing w:before="1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 xml:space="preserve">At the sub-group meeting, a decision will be made about whether a SAR needs to be commissioned; and if not, it will be agreed what other action needs to be taken. </w:t>
      </w:r>
    </w:p>
    <w:p w14:paraId="5F5C7856" w14:textId="585C6D99" w:rsidR="001848C9" w:rsidRPr="007C1DC4" w:rsidRDefault="001848C9" w:rsidP="007C1DC4">
      <w:pPr>
        <w:spacing w:before="120"/>
        <w:rPr>
          <w:rFonts w:ascii="Arial" w:hAnsi="Arial" w:cs="Arial"/>
          <w:sz w:val="24"/>
          <w:szCs w:val="24"/>
        </w:rPr>
      </w:pPr>
      <w:r w:rsidRPr="005419BC">
        <w:rPr>
          <w:rFonts w:ascii="Arial" w:hAnsi="Arial" w:cs="Arial"/>
          <w:sz w:val="24"/>
          <w:szCs w:val="24"/>
        </w:rPr>
        <w:t>This decision is recommended to the</w:t>
      </w:r>
      <w:r>
        <w:rPr>
          <w:rFonts w:ascii="Arial" w:hAnsi="Arial" w:cs="Arial"/>
          <w:sz w:val="24"/>
          <w:szCs w:val="24"/>
        </w:rPr>
        <w:t xml:space="preserve"> KBSP</w:t>
      </w:r>
      <w:r w:rsidRPr="00D705E4">
        <w:rPr>
          <w:rFonts w:ascii="Arial" w:hAnsi="Arial" w:cs="Arial"/>
          <w:sz w:val="24"/>
          <w:szCs w:val="24"/>
        </w:rPr>
        <w:t xml:space="preserve"> </w:t>
      </w:r>
      <w:r w:rsidR="00D705E4" w:rsidRPr="00D705E4">
        <w:rPr>
          <w:rFonts w:ascii="Arial" w:eastAsia="Calibri" w:hAnsi="Arial" w:cs="Arial"/>
          <w:sz w:val="24"/>
          <w:szCs w:val="24"/>
          <w:lang w:eastAsia="en-GB"/>
        </w:rPr>
        <w:t>Keeping Adults Safe Chair, on behalf of the Keeping Adults Safe</w:t>
      </w:r>
      <w:r w:rsidR="00DA6AC9">
        <w:rPr>
          <w:rFonts w:ascii="Arial" w:eastAsia="Calibri" w:hAnsi="Arial" w:cs="Arial"/>
          <w:sz w:val="24"/>
          <w:szCs w:val="24"/>
          <w:lang w:eastAsia="en-GB"/>
        </w:rPr>
        <w:t xml:space="preserve"> Board</w:t>
      </w:r>
      <w:r w:rsidR="00D3704B">
        <w:rPr>
          <w:rFonts w:ascii="Arial" w:eastAsia="Calibri" w:hAnsi="Arial" w:cs="Arial"/>
          <w:sz w:val="24"/>
          <w:szCs w:val="24"/>
          <w:lang w:eastAsia="en-GB"/>
        </w:rPr>
        <w:t>,</w:t>
      </w:r>
      <w:r w:rsidR="00D705E4" w:rsidRPr="00D705E4">
        <w:rPr>
          <w:rFonts w:ascii="Arial" w:eastAsia="Calibri" w:hAnsi="Arial" w:cs="Arial"/>
          <w:sz w:val="24"/>
          <w:szCs w:val="24"/>
          <w:lang w:eastAsia="en-GB"/>
        </w:rPr>
        <w:t xml:space="preserve"> </w:t>
      </w:r>
      <w:r w:rsidRPr="005419BC">
        <w:rPr>
          <w:rFonts w:ascii="Arial" w:hAnsi="Arial" w:cs="Arial"/>
          <w:sz w:val="24"/>
          <w:szCs w:val="24"/>
        </w:rPr>
        <w:t>who make</w:t>
      </w:r>
      <w:r w:rsidR="00C9195E">
        <w:rPr>
          <w:rFonts w:ascii="Arial" w:hAnsi="Arial" w:cs="Arial"/>
          <w:sz w:val="24"/>
          <w:szCs w:val="24"/>
        </w:rPr>
        <w:t>s</w:t>
      </w:r>
      <w:r w:rsidRPr="005419BC">
        <w:rPr>
          <w:rFonts w:ascii="Arial" w:hAnsi="Arial" w:cs="Arial"/>
          <w:sz w:val="24"/>
          <w:szCs w:val="24"/>
        </w:rPr>
        <w:t xml:space="preserve"> the final decision whether to commission a SAR. </w:t>
      </w:r>
    </w:p>
    <w:sectPr w:rsidR="001848C9" w:rsidRPr="007C1DC4" w:rsidSect="00BD5AB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506A" w14:textId="77777777" w:rsidR="003126AE" w:rsidRDefault="003126AE" w:rsidP="005240DC">
      <w:pPr>
        <w:spacing w:after="0" w:line="240" w:lineRule="auto"/>
      </w:pPr>
      <w:r>
        <w:separator/>
      </w:r>
    </w:p>
  </w:endnote>
  <w:endnote w:type="continuationSeparator" w:id="0">
    <w:p w14:paraId="3BEDFCB1" w14:textId="77777777" w:rsidR="003126AE" w:rsidRDefault="003126AE" w:rsidP="005240DC">
      <w:pPr>
        <w:spacing w:after="0" w:line="240" w:lineRule="auto"/>
      </w:pPr>
      <w:r>
        <w:continuationSeparator/>
      </w:r>
    </w:p>
  </w:endnote>
  <w:endnote w:type="continuationNotice" w:id="1">
    <w:p w14:paraId="14CC1B29" w14:textId="77777777" w:rsidR="003126AE" w:rsidRDefault="00312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D4DE" w14:textId="7FAD0934" w:rsidR="00F732AF" w:rsidRDefault="00F732A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C470D06" wp14:editId="30CE04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529574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F4789" w14:textId="23A83C92" w:rsidR="00F732AF" w:rsidRPr="00F732AF" w:rsidRDefault="00F732AF" w:rsidP="00F732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32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70D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13F4789" w14:textId="23A83C92" w:rsidR="00F732AF" w:rsidRPr="00F732AF" w:rsidRDefault="00F732AF" w:rsidP="00F732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732A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17D8C" w14:textId="69DABCAB" w:rsidR="00154A65" w:rsidRDefault="00F732AF" w:rsidP="00154A65">
    <w:pPr>
      <w:pStyle w:val="Footer"/>
      <w:pBdr>
        <w:top w:val="single" w:sz="4" w:space="1" w:color="D9D9D9" w:themeColor="background1" w:themeShade="D9"/>
      </w:pBd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69A2E50" wp14:editId="7FBB40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87218307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D93FF" w14:textId="64A37DD8" w:rsidR="00F732AF" w:rsidRPr="00F732AF" w:rsidRDefault="00F732AF" w:rsidP="00F732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32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A2E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87D93FF" w14:textId="64A37DD8" w:rsidR="00F732AF" w:rsidRPr="00F732AF" w:rsidRDefault="00F732AF" w:rsidP="00F732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732A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195E">
      <w:t>V5 March 2026</w:t>
    </w:r>
    <w:r w:rsidR="00A123F0">
      <w:tab/>
    </w:r>
    <w:r w:rsidR="00A123F0">
      <w:tab/>
    </w:r>
    <w:sdt>
      <w:sdtPr>
        <w:id w:val="-210780435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54A65">
          <w:fldChar w:fldCharType="begin"/>
        </w:r>
        <w:r w:rsidR="00154A65">
          <w:instrText xml:space="preserve"> PAGE   \* MERGEFORMAT </w:instrText>
        </w:r>
        <w:r w:rsidR="00154A65">
          <w:fldChar w:fldCharType="separate"/>
        </w:r>
        <w:r w:rsidR="00154A65">
          <w:rPr>
            <w:noProof/>
          </w:rPr>
          <w:t>2</w:t>
        </w:r>
        <w:r w:rsidR="00154A65">
          <w:rPr>
            <w:noProof/>
          </w:rPr>
          <w:fldChar w:fldCharType="end"/>
        </w:r>
        <w:r w:rsidR="00154A65">
          <w:t xml:space="preserve"> | </w:t>
        </w:r>
        <w:r w:rsidR="00154A65" w:rsidRPr="006B700D">
          <w:rPr>
            <w:spacing w:val="60"/>
          </w:rPr>
          <w:t>Page</w:t>
        </w:r>
      </w:sdtContent>
    </w:sdt>
  </w:p>
  <w:p w14:paraId="6FF77585" w14:textId="77777777" w:rsidR="008677FA" w:rsidRDefault="008677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DD933" w14:textId="7ADA7C02" w:rsidR="0086796E" w:rsidRDefault="00F732AF">
    <w:pPr>
      <w:pStyle w:val="Footer"/>
      <w:pBdr>
        <w:top w:val="single" w:sz="4" w:space="1" w:color="D9D9D9" w:themeColor="background1" w:themeShade="D9"/>
      </w:pBdr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8DC731" wp14:editId="69E81ED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51503388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32078" w14:textId="4EB14FBE" w:rsidR="00F732AF" w:rsidRPr="00F732AF" w:rsidRDefault="00F732AF" w:rsidP="00F732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732A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DC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F732078" w14:textId="4EB14FBE" w:rsidR="00F732AF" w:rsidRPr="00F732AF" w:rsidRDefault="00F732AF" w:rsidP="00F732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732A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20A69">
      <w:t>V5 March 2026</w:t>
    </w:r>
    <w:r w:rsidR="0086796E">
      <w:tab/>
    </w:r>
    <w:r w:rsidR="0086796E">
      <w:tab/>
    </w:r>
    <w:sdt>
      <w:sdtPr>
        <w:id w:val="405573795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86796E">
          <w:fldChar w:fldCharType="begin"/>
        </w:r>
        <w:r w:rsidR="0086796E">
          <w:instrText xml:space="preserve"> PAGE   \* MERGEFORMAT </w:instrText>
        </w:r>
        <w:r w:rsidR="0086796E">
          <w:fldChar w:fldCharType="separate"/>
        </w:r>
        <w:r w:rsidR="0086796E">
          <w:rPr>
            <w:noProof/>
          </w:rPr>
          <w:t>2</w:t>
        </w:r>
        <w:r w:rsidR="0086796E">
          <w:rPr>
            <w:noProof/>
          </w:rPr>
          <w:fldChar w:fldCharType="end"/>
        </w:r>
        <w:r w:rsidR="0086796E">
          <w:t xml:space="preserve"> | </w:t>
        </w:r>
        <w:r w:rsidR="0086796E" w:rsidRPr="006B700D">
          <w:rPr>
            <w:spacing w:val="60"/>
          </w:rPr>
          <w:t>Page</w:t>
        </w:r>
      </w:sdtContent>
    </w:sdt>
  </w:p>
  <w:p w14:paraId="2AC8C0E4" w14:textId="77777777" w:rsidR="00BD5ABD" w:rsidRDefault="00BD5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08392" w14:textId="77777777" w:rsidR="003126AE" w:rsidRDefault="003126AE" w:rsidP="005240DC">
      <w:pPr>
        <w:spacing w:after="0" w:line="240" w:lineRule="auto"/>
      </w:pPr>
      <w:r>
        <w:separator/>
      </w:r>
    </w:p>
  </w:footnote>
  <w:footnote w:type="continuationSeparator" w:id="0">
    <w:p w14:paraId="65D36328" w14:textId="77777777" w:rsidR="003126AE" w:rsidRDefault="003126AE" w:rsidP="005240DC">
      <w:pPr>
        <w:spacing w:after="0" w:line="240" w:lineRule="auto"/>
      </w:pPr>
      <w:r>
        <w:continuationSeparator/>
      </w:r>
    </w:p>
  </w:footnote>
  <w:footnote w:type="continuationNotice" w:id="1">
    <w:p w14:paraId="1DF936D7" w14:textId="77777777" w:rsidR="003126AE" w:rsidRDefault="003126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33D43" w14:textId="1D4BEC3C" w:rsidR="00BD5ABD" w:rsidRPr="006B700D" w:rsidRDefault="00BD5ABD" w:rsidP="00BD5ABD">
    <w:pPr>
      <w:pStyle w:val="Heading1"/>
      <w:rPr>
        <w:rFonts w:ascii="Arial" w:hAnsi="Arial" w:cs="Arial"/>
        <w:b w:val="0"/>
        <w:bCs w:val="0"/>
        <w:color w:val="auto"/>
        <w:sz w:val="22"/>
        <w:szCs w:val="22"/>
      </w:rPr>
    </w:pPr>
    <w:r w:rsidRPr="006B700D">
      <w:rPr>
        <w:rFonts w:ascii="Arial" w:hAnsi="Arial" w:cs="Arial"/>
        <w:b w:val="0"/>
        <w:bCs w:val="0"/>
        <w:color w:val="auto"/>
        <w:sz w:val="22"/>
        <w:szCs w:val="22"/>
      </w:rPr>
      <w:t>Part 1</w:t>
    </w:r>
    <w:r w:rsidR="0086796E" w:rsidRPr="006B700D">
      <w:rPr>
        <w:rFonts w:ascii="Arial" w:hAnsi="Arial" w:cs="Arial"/>
        <w:b w:val="0"/>
        <w:bCs w:val="0"/>
        <w:color w:val="auto"/>
        <w:sz w:val="22"/>
        <w:szCs w:val="22"/>
      </w:rPr>
      <w:t xml:space="preserve"> KBSP</w:t>
    </w:r>
    <w:r w:rsidRPr="006B700D">
      <w:rPr>
        <w:rFonts w:ascii="Arial" w:hAnsi="Arial" w:cs="Arial"/>
        <w:b w:val="0"/>
        <w:bCs w:val="0"/>
        <w:color w:val="auto"/>
        <w:sz w:val="22"/>
        <w:szCs w:val="22"/>
      </w:rPr>
      <w:t xml:space="preserve"> SAR Request Form</w:t>
    </w:r>
  </w:p>
  <w:p w14:paraId="6FF77583" w14:textId="3CFD74CE" w:rsidR="008677FA" w:rsidRDefault="008677FA" w:rsidP="00136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0A18" w14:textId="3B2C84CE" w:rsidR="00BD5ABD" w:rsidRDefault="00BD5ABD">
    <w:pPr>
      <w:pStyle w:val="Header"/>
    </w:pPr>
    <w:r w:rsidRPr="006A2ADC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35EFA542" wp14:editId="1B25C6B5">
          <wp:simplePos x="0" y="0"/>
          <wp:positionH relativeFrom="margin">
            <wp:align>center</wp:align>
          </wp:positionH>
          <wp:positionV relativeFrom="paragraph">
            <wp:posOffset>169545</wp:posOffset>
          </wp:positionV>
          <wp:extent cx="1419225" cy="1741947"/>
          <wp:effectExtent l="0" t="0" r="0" b="0"/>
          <wp:wrapTopAndBottom/>
          <wp:docPr id="1" name="Picture 1" descr="KB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KBSP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741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1531"/>
    <w:multiLevelType w:val="hybridMultilevel"/>
    <w:tmpl w:val="6886751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2AE5142"/>
    <w:multiLevelType w:val="hybridMultilevel"/>
    <w:tmpl w:val="7E7AB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331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720635"/>
    <w:multiLevelType w:val="hybridMultilevel"/>
    <w:tmpl w:val="952681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7401D"/>
    <w:multiLevelType w:val="hybridMultilevel"/>
    <w:tmpl w:val="D7127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11B8E"/>
    <w:multiLevelType w:val="hybridMultilevel"/>
    <w:tmpl w:val="A5043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236EF"/>
    <w:multiLevelType w:val="hybridMultilevel"/>
    <w:tmpl w:val="7B083D48"/>
    <w:lvl w:ilvl="0" w:tplc="61822AFE">
      <w:start w:val="2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621EF"/>
    <w:multiLevelType w:val="hybridMultilevel"/>
    <w:tmpl w:val="5EFAF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C54AF"/>
    <w:multiLevelType w:val="hybridMultilevel"/>
    <w:tmpl w:val="F698D63E"/>
    <w:lvl w:ilvl="0" w:tplc="61822AFE">
      <w:start w:val="2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96759"/>
    <w:multiLevelType w:val="hybridMultilevel"/>
    <w:tmpl w:val="EC12F890"/>
    <w:lvl w:ilvl="0" w:tplc="5B6CB762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B1B2D"/>
    <w:multiLevelType w:val="hybridMultilevel"/>
    <w:tmpl w:val="7BE6C47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622C08C5"/>
    <w:multiLevelType w:val="hybridMultilevel"/>
    <w:tmpl w:val="1408DE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76D25"/>
    <w:multiLevelType w:val="hybridMultilevel"/>
    <w:tmpl w:val="3E885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E5E69"/>
    <w:multiLevelType w:val="hybridMultilevel"/>
    <w:tmpl w:val="BF000E80"/>
    <w:lvl w:ilvl="0" w:tplc="61822AFE">
      <w:start w:val="2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60483"/>
    <w:multiLevelType w:val="multilevel"/>
    <w:tmpl w:val="9956E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1BE663A"/>
    <w:multiLevelType w:val="hybridMultilevel"/>
    <w:tmpl w:val="84BE07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5605B"/>
    <w:multiLevelType w:val="multilevel"/>
    <w:tmpl w:val="9FFE3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CE8266B"/>
    <w:multiLevelType w:val="hybridMultilevel"/>
    <w:tmpl w:val="327AF0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15569A"/>
    <w:multiLevelType w:val="hybridMultilevel"/>
    <w:tmpl w:val="A120CB52"/>
    <w:lvl w:ilvl="0" w:tplc="C59432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901280">
    <w:abstractNumId w:val="12"/>
  </w:num>
  <w:num w:numId="2" w16cid:durableId="759106517">
    <w:abstractNumId w:val="1"/>
  </w:num>
  <w:num w:numId="3" w16cid:durableId="265312358">
    <w:abstractNumId w:val="17"/>
  </w:num>
  <w:num w:numId="4" w16cid:durableId="68233020">
    <w:abstractNumId w:val="7"/>
  </w:num>
  <w:num w:numId="5" w16cid:durableId="1306203220">
    <w:abstractNumId w:val="15"/>
  </w:num>
  <w:num w:numId="6" w16cid:durableId="242032454">
    <w:abstractNumId w:val="14"/>
  </w:num>
  <w:num w:numId="7" w16cid:durableId="634602206">
    <w:abstractNumId w:val="9"/>
  </w:num>
  <w:num w:numId="8" w16cid:durableId="1878198412">
    <w:abstractNumId w:val="3"/>
  </w:num>
  <w:num w:numId="9" w16cid:durableId="20632893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6695068">
    <w:abstractNumId w:val="16"/>
  </w:num>
  <w:num w:numId="11" w16cid:durableId="1033267713">
    <w:abstractNumId w:val="18"/>
  </w:num>
  <w:num w:numId="12" w16cid:durableId="1701930983">
    <w:abstractNumId w:val="11"/>
  </w:num>
  <w:num w:numId="13" w16cid:durableId="2107731515">
    <w:abstractNumId w:val="10"/>
  </w:num>
  <w:num w:numId="14" w16cid:durableId="1197162837">
    <w:abstractNumId w:val="2"/>
  </w:num>
  <w:num w:numId="15" w16cid:durableId="797145506">
    <w:abstractNumId w:val="0"/>
  </w:num>
  <w:num w:numId="16" w16cid:durableId="721563404">
    <w:abstractNumId w:val="13"/>
  </w:num>
  <w:num w:numId="17" w16cid:durableId="1157649064">
    <w:abstractNumId w:val="6"/>
  </w:num>
  <w:num w:numId="18" w16cid:durableId="1623028891">
    <w:abstractNumId w:val="8"/>
  </w:num>
  <w:num w:numId="19" w16cid:durableId="1608005783">
    <w:abstractNumId w:val="5"/>
  </w:num>
  <w:num w:numId="20" w16cid:durableId="98285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6BE"/>
    <w:rsid w:val="00000B24"/>
    <w:rsid w:val="000135B6"/>
    <w:rsid w:val="000321EF"/>
    <w:rsid w:val="00036841"/>
    <w:rsid w:val="00052AB5"/>
    <w:rsid w:val="00070975"/>
    <w:rsid w:val="00092CA5"/>
    <w:rsid w:val="0009456D"/>
    <w:rsid w:val="000B3E74"/>
    <w:rsid w:val="000C2D66"/>
    <w:rsid w:val="000C56DA"/>
    <w:rsid w:val="000C728C"/>
    <w:rsid w:val="000D2FCB"/>
    <w:rsid w:val="000D4F24"/>
    <w:rsid w:val="000D66CD"/>
    <w:rsid w:val="00104B97"/>
    <w:rsid w:val="00126570"/>
    <w:rsid w:val="00126762"/>
    <w:rsid w:val="001303C5"/>
    <w:rsid w:val="001318EF"/>
    <w:rsid w:val="00132B0F"/>
    <w:rsid w:val="00135E27"/>
    <w:rsid w:val="00136003"/>
    <w:rsid w:val="00151CDF"/>
    <w:rsid w:val="0015434A"/>
    <w:rsid w:val="00154A65"/>
    <w:rsid w:val="001848C9"/>
    <w:rsid w:val="00191DA6"/>
    <w:rsid w:val="001B41D5"/>
    <w:rsid w:val="001B5990"/>
    <w:rsid w:val="001B5D81"/>
    <w:rsid w:val="001C683E"/>
    <w:rsid w:val="001E040D"/>
    <w:rsid w:val="001E1D10"/>
    <w:rsid w:val="001E601F"/>
    <w:rsid w:val="001E61CE"/>
    <w:rsid w:val="001E65D4"/>
    <w:rsid w:val="001E7119"/>
    <w:rsid w:val="001F13F9"/>
    <w:rsid w:val="0020543C"/>
    <w:rsid w:val="0021600B"/>
    <w:rsid w:val="002326CC"/>
    <w:rsid w:val="00232B8F"/>
    <w:rsid w:val="002438EB"/>
    <w:rsid w:val="0024474D"/>
    <w:rsid w:val="0025124D"/>
    <w:rsid w:val="002818B8"/>
    <w:rsid w:val="00285DD2"/>
    <w:rsid w:val="002867A9"/>
    <w:rsid w:val="0029100A"/>
    <w:rsid w:val="002C0B3E"/>
    <w:rsid w:val="002C35EA"/>
    <w:rsid w:val="003126AE"/>
    <w:rsid w:val="00312E52"/>
    <w:rsid w:val="003169DD"/>
    <w:rsid w:val="00320184"/>
    <w:rsid w:val="00331F98"/>
    <w:rsid w:val="003346A5"/>
    <w:rsid w:val="003346F0"/>
    <w:rsid w:val="003436FE"/>
    <w:rsid w:val="0036636D"/>
    <w:rsid w:val="00380CF4"/>
    <w:rsid w:val="0039175C"/>
    <w:rsid w:val="00397CA2"/>
    <w:rsid w:val="003A476E"/>
    <w:rsid w:val="003A5F35"/>
    <w:rsid w:val="003A62A6"/>
    <w:rsid w:val="003C0E5C"/>
    <w:rsid w:val="003D21A3"/>
    <w:rsid w:val="00411DBA"/>
    <w:rsid w:val="00412DC8"/>
    <w:rsid w:val="004152DC"/>
    <w:rsid w:val="00420A69"/>
    <w:rsid w:val="00421948"/>
    <w:rsid w:val="004326BB"/>
    <w:rsid w:val="00442438"/>
    <w:rsid w:val="00464EA9"/>
    <w:rsid w:val="00467A3B"/>
    <w:rsid w:val="00475679"/>
    <w:rsid w:val="00481EF5"/>
    <w:rsid w:val="00486626"/>
    <w:rsid w:val="00486B57"/>
    <w:rsid w:val="00490320"/>
    <w:rsid w:val="00494140"/>
    <w:rsid w:val="004A241B"/>
    <w:rsid w:val="004A475C"/>
    <w:rsid w:val="004B68B0"/>
    <w:rsid w:val="004D1922"/>
    <w:rsid w:val="004E1447"/>
    <w:rsid w:val="004E53CE"/>
    <w:rsid w:val="004F0396"/>
    <w:rsid w:val="004F1344"/>
    <w:rsid w:val="004F45EE"/>
    <w:rsid w:val="004F669F"/>
    <w:rsid w:val="00510BDB"/>
    <w:rsid w:val="005240DC"/>
    <w:rsid w:val="00525DC6"/>
    <w:rsid w:val="005419BC"/>
    <w:rsid w:val="00553229"/>
    <w:rsid w:val="00563DF1"/>
    <w:rsid w:val="00574DA4"/>
    <w:rsid w:val="00584A9B"/>
    <w:rsid w:val="00595054"/>
    <w:rsid w:val="005B0F8A"/>
    <w:rsid w:val="005B1C21"/>
    <w:rsid w:val="005F1F1B"/>
    <w:rsid w:val="005F28D7"/>
    <w:rsid w:val="005F5A29"/>
    <w:rsid w:val="00614CD4"/>
    <w:rsid w:val="00623A60"/>
    <w:rsid w:val="00626839"/>
    <w:rsid w:val="00635AE8"/>
    <w:rsid w:val="0064104C"/>
    <w:rsid w:val="00647A0C"/>
    <w:rsid w:val="00647FA1"/>
    <w:rsid w:val="00663F32"/>
    <w:rsid w:val="00664D33"/>
    <w:rsid w:val="00664EB6"/>
    <w:rsid w:val="0067249D"/>
    <w:rsid w:val="006824C4"/>
    <w:rsid w:val="006856D2"/>
    <w:rsid w:val="006A18A6"/>
    <w:rsid w:val="006B700D"/>
    <w:rsid w:val="006C467E"/>
    <w:rsid w:val="006C6C72"/>
    <w:rsid w:val="006D22FD"/>
    <w:rsid w:val="006F4937"/>
    <w:rsid w:val="006F6873"/>
    <w:rsid w:val="007049BF"/>
    <w:rsid w:val="007065DC"/>
    <w:rsid w:val="007101CF"/>
    <w:rsid w:val="0071696E"/>
    <w:rsid w:val="0072235B"/>
    <w:rsid w:val="00731966"/>
    <w:rsid w:val="00732195"/>
    <w:rsid w:val="00734740"/>
    <w:rsid w:val="00735E12"/>
    <w:rsid w:val="00746D30"/>
    <w:rsid w:val="00755A45"/>
    <w:rsid w:val="0076509C"/>
    <w:rsid w:val="00794A93"/>
    <w:rsid w:val="007A4D6F"/>
    <w:rsid w:val="007A6428"/>
    <w:rsid w:val="007B084D"/>
    <w:rsid w:val="007C1DC4"/>
    <w:rsid w:val="007C2BDB"/>
    <w:rsid w:val="007D11B8"/>
    <w:rsid w:val="007D4B5D"/>
    <w:rsid w:val="007D6423"/>
    <w:rsid w:val="007E6E86"/>
    <w:rsid w:val="007F6646"/>
    <w:rsid w:val="00801739"/>
    <w:rsid w:val="00812594"/>
    <w:rsid w:val="00823601"/>
    <w:rsid w:val="008350EF"/>
    <w:rsid w:val="00840C5B"/>
    <w:rsid w:val="00850EAE"/>
    <w:rsid w:val="00853247"/>
    <w:rsid w:val="008536F3"/>
    <w:rsid w:val="008677FA"/>
    <w:rsid w:val="0086796E"/>
    <w:rsid w:val="00874C26"/>
    <w:rsid w:val="0088330C"/>
    <w:rsid w:val="0089397A"/>
    <w:rsid w:val="008A1FF1"/>
    <w:rsid w:val="008D33C6"/>
    <w:rsid w:val="008D502C"/>
    <w:rsid w:val="008E4942"/>
    <w:rsid w:val="00921789"/>
    <w:rsid w:val="009336EA"/>
    <w:rsid w:val="0096060F"/>
    <w:rsid w:val="009651CE"/>
    <w:rsid w:val="00975BDD"/>
    <w:rsid w:val="0097725C"/>
    <w:rsid w:val="009918A9"/>
    <w:rsid w:val="009A0A06"/>
    <w:rsid w:val="009A3F4F"/>
    <w:rsid w:val="009A6EFB"/>
    <w:rsid w:val="009B3089"/>
    <w:rsid w:val="009C0F3D"/>
    <w:rsid w:val="009C6A7E"/>
    <w:rsid w:val="009C73D3"/>
    <w:rsid w:val="009D2524"/>
    <w:rsid w:val="009D7934"/>
    <w:rsid w:val="009F48B8"/>
    <w:rsid w:val="00A065A7"/>
    <w:rsid w:val="00A123F0"/>
    <w:rsid w:val="00A129CB"/>
    <w:rsid w:val="00A247B0"/>
    <w:rsid w:val="00A319D5"/>
    <w:rsid w:val="00A34955"/>
    <w:rsid w:val="00A44FDB"/>
    <w:rsid w:val="00A62F6A"/>
    <w:rsid w:val="00A64921"/>
    <w:rsid w:val="00A710B9"/>
    <w:rsid w:val="00A725FC"/>
    <w:rsid w:val="00A77A6A"/>
    <w:rsid w:val="00A8477D"/>
    <w:rsid w:val="00A84DC9"/>
    <w:rsid w:val="00A905CE"/>
    <w:rsid w:val="00AA6060"/>
    <w:rsid w:val="00AB092A"/>
    <w:rsid w:val="00AB2EC3"/>
    <w:rsid w:val="00AB3CB9"/>
    <w:rsid w:val="00AB5C1B"/>
    <w:rsid w:val="00AC66CC"/>
    <w:rsid w:val="00AD029E"/>
    <w:rsid w:val="00AD2A31"/>
    <w:rsid w:val="00AF45ED"/>
    <w:rsid w:val="00B10D42"/>
    <w:rsid w:val="00B125CB"/>
    <w:rsid w:val="00B135CD"/>
    <w:rsid w:val="00B22536"/>
    <w:rsid w:val="00B23A4D"/>
    <w:rsid w:val="00B37B5F"/>
    <w:rsid w:val="00B40E1E"/>
    <w:rsid w:val="00B522BE"/>
    <w:rsid w:val="00B52EAA"/>
    <w:rsid w:val="00B53D82"/>
    <w:rsid w:val="00B71828"/>
    <w:rsid w:val="00B84AB2"/>
    <w:rsid w:val="00B92F26"/>
    <w:rsid w:val="00BA7C33"/>
    <w:rsid w:val="00BC5372"/>
    <w:rsid w:val="00BC66BA"/>
    <w:rsid w:val="00BD5ABD"/>
    <w:rsid w:val="00BF02B2"/>
    <w:rsid w:val="00BF2176"/>
    <w:rsid w:val="00BF236D"/>
    <w:rsid w:val="00BF5BD0"/>
    <w:rsid w:val="00C279ED"/>
    <w:rsid w:val="00C42579"/>
    <w:rsid w:val="00C44FC6"/>
    <w:rsid w:val="00C47BB1"/>
    <w:rsid w:val="00C64091"/>
    <w:rsid w:val="00C803BE"/>
    <w:rsid w:val="00C80A77"/>
    <w:rsid w:val="00C87249"/>
    <w:rsid w:val="00C9195E"/>
    <w:rsid w:val="00C92B52"/>
    <w:rsid w:val="00C9767C"/>
    <w:rsid w:val="00CB14AA"/>
    <w:rsid w:val="00CB36BF"/>
    <w:rsid w:val="00CB465D"/>
    <w:rsid w:val="00CD1A86"/>
    <w:rsid w:val="00CD2459"/>
    <w:rsid w:val="00CF49E5"/>
    <w:rsid w:val="00D04DAE"/>
    <w:rsid w:val="00D07CFF"/>
    <w:rsid w:val="00D23F0C"/>
    <w:rsid w:val="00D24AA9"/>
    <w:rsid w:val="00D334CF"/>
    <w:rsid w:val="00D36A86"/>
    <w:rsid w:val="00D3704B"/>
    <w:rsid w:val="00D42A9A"/>
    <w:rsid w:val="00D44102"/>
    <w:rsid w:val="00D55C2A"/>
    <w:rsid w:val="00D67B66"/>
    <w:rsid w:val="00D705E4"/>
    <w:rsid w:val="00D71002"/>
    <w:rsid w:val="00D72905"/>
    <w:rsid w:val="00D752D7"/>
    <w:rsid w:val="00D804B0"/>
    <w:rsid w:val="00D84CFD"/>
    <w:rsid w:val="00D91200"/>
    <w:rsid w:val="00D94937"/>
    <w:rsid w:val="00DA0188"/>
    <w:rsid w:val="00DA0858"/>
    <w:rsid w:val="00DA0D4F"/>
    <w:rsid w:val="00DA26BE"/>
    <w:rsid w:val="00DA6737"/>
    <w:rsid w:val="00DA6AC9"/>
    <w:rsid w:val="00DC6773"/>
    <w:rsid w:val="00DD2472"/>
    <w:rsid w:val="00DE11D0"/>
    <w:rsid w:val="00DE2743"/>
    <w:rsid w:val="00E228AE"/>
    <w:rsid w:val="00E23B5B"/>
    <w:rsid w:val="00E23EC4"/>
    <w:rsid w:val="00E252C4"/>
    <w:rsid w:val="00E25FC1"/>
    <w:rsid w:val="00E2760C"/>
    <w:rsid w:val="00E314BC"/>
    <w:rsid w:val="00E3498C"/>
    <w:rsid w:val="00E45599"/>
    <w:rsid w:val="00E77091"/>
    <w:rsid w:val="00E80DA2"/>
    <w:rsid w:val="00E8261E"/>
    <w:rsid w:val="00E91335"/>
    <w:rsid w:val="00E92AD4"/>
    <w:rsid w:val="00EA0437"/>
    <w:rsid w:val="00EA2621"/>
    <w:rsid w:val="00EA68A1"/>
    <w:rsid w:val="00EE0840"/>
    <w:rsid w:val="00EE0B1F"/>
    <w:rsid w:val="00EE3A7E"/>
    <w:rsid w:val="00EF59B0"/>
    <w:rsid w:val="00F02567"/>
    <w:rsid w:val="00F03237"/>
    <w:rsid w:val="00F14940"/>
    <w:rsid w:val="00F32046"/>
    <w:rsid w:val="00F411D6"/>
    <w:rsid w:val="00F42705"/>
    <w:rsid w:val="00F444BD"/>
    <w:rsid w:val="00F61F9E"/>
    <w:rsid w:val="00F6326A"/>
    <w:rsid w:val="00F71A94"/>
    <w:rsid w:val="00F721EB"/>
    <w:rsid w:val="00F732AF"/>
    <w:rsid w:val="00F73C41"/>
    <w:rsid w:val="00F810FF"/>
    <w:rsid w:val="00F858E6"/>
    <w:rsid w:val="00F87B4E"/>
    <w:rsid w:val="00F93D95"/>
    <w:rsid w:val="00FA1308"/>
    <w:rsid w:val="00FB3ED7"/>
    <w:rsid w:val="00FC53D0"/>
    <w:rsid w:val="00FD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774F0"/>
  <w15:docId w15:val="{B914BFB4-9BAA-4EDE-9EC2-30B1BF56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536"/>
  </w:style>
  <w:style w:type="paragraph" w:styleId="Heading1">
    <w:name w:val="heading 1"/>
    <w:basedOn w:val="Normal"/>
    <w:next w:val="Normal"/>
    <w:link w:val="Heading1Char"/>
    <w:uiPriority w:val="9"/>
    <w:qFormat/>
    <w:rsid w:val="009C6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6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6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0DC"/>
  </w:style>
  <w:style w:type="paragraph" w:styleId="Footer">
    <w:name w:val="footer"/>
    <w:basedOn w:val="Normal"/>
    <w:link w:val="FooterChar"/>
    <w:uiPriority w:val="99"/>
    <w:unhideWhenUsed/>
    <w:rsid w:val="00524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0DC"/>
  </w:style>
  <w:style w:type="paragraph" w:styleId="ListParagraph">
    <w:name w:val="List Paragraph"/>
    <w:basedOn w:val="Normal"/>
    <w:uiPriority w:val="34"/>
    <w:qFormat/>
    <w:rsid w:val="001B5D81"/>
    <w:pPr>
      <w:ind w:left="720"/>
      <w:contextualSpacing/>
    </w:pPr>
  </w:style>
  <w:style w:type="table" w:styleId="TableGrid">
    <w:name w:val="Table Grid"/>
    <w:basedOn w:val="TableNormal"/>
    <w:uiPriority w:val="59"/>
    <w:rsid w:val="007F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6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6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6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C6A7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0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0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0EA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92F26"/>
    <w:rPr>
      <w:color w:val="808080"/>
    </w:rPr>
  </w:style>
  <w:style w:type="paragraph" w:customStyle="1" w:styleId="Default">
    <w:name w:val="Default"/>
    <w:rsid w:val="000D66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egds2">
    <w:name w:val="legds2"/>
    <w:basedOn w:val="DefaultParagraphFont"/>
    <w:rsid w:val="00AA6060"/>
    <w:rPr>
      <w:vanish w:val="0"/>
      <w:webHidden w:val="0"/>
      <w:specVanish w:val="0"/>
    </w:rPr>
  </w:style>
  <w:style w:type="paragraph" w:customStyle="1" w:styleId="legclearfix2">
    <w:name w:val="legclearfix2"/>
    <w:basedOn w:val="Normal"/>
    <w:rsid w:val="00AA6060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10BDB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BF02B2"/>
    <w:rPr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67A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60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15894012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BSP.statutoryreviews@bristol.gov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BSP.statutoryreviews@bristol.gov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uk/ukpga/2014/23/section/44/enacte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4c675ae-9ba4-4308-97eb-1ec736863f4e">
      <UserInfo>
        <DisplayName/>
        <AccountId xsi:nil="true"/>
        <AccountType/>
      </UserInfo>
    </SharedWithUsers>
    <MediaLengthInSeconds xmlns="02872dca-5023-4076-9077-24d4c3624495" xsi:nil="true"/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Document_x0020_Type xmlns="02872dca-5023-4076-9077-24d4c362449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0" ma:contentTypeDescription="Create a new document." ma:contentTypeScope="" ma:versionID="b22994773583ed0cfaec676702ba19aa">
  <xsd:schema xmlns:xsd="http://www.w3.org/2001/XMLSchema" xmlns:xs="http://www.w3.org/2001/XMLSchema" xmlns:p="http://schemas.microsoft.com/office/2006/metadata/properties" xmlns:ns2="02872dca-5023-4076-9077-24d4c3624495" xmlns:ns3="a4c675ae-9ba4-4308-97eb-1ec736863f4e" targetNamespace="http://schemas.microsoft.com/office/2006/metadata/properties" ma:root="true" ma:fieldsID="63d2e444673f0f5cfed40987ba947b33" ns2:_="" ns3:_="">
    <xsd:import namespace="02872dca-5023-4076-9077-24d4c3624495"/>
    <xsd:import namespace="a4c675ae-9ba4-4308-97eb-1ec736863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ocument_x0020_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_x0020_Type" ma:index="26" nillable="true" ma:displayName="Document Type" ma:internalName="Document_x0020_Type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13eaaf-083b-45e3-b133-b86271c7ae74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796E4-843D-4964-8351-52A093BBA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E76B3-9AEA-4D2A-9706-DE2F118614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600DD7-EA31-4FD0-B76C-C6ACC8F223DC}">
  <ds:schemaRefs>
    <ds:schemaRef ds:uri="http://schemas.microsoft.com/office/2006/metadata/properties"/>
    <ds:schemaRef ds:uri="http://schemas.microsoft.com/office/infopath/2007/PartnerControls"/>
    <ds:schemaRef ds:uri="a4c675ae-9ba4-4308-97eb-1ec736863f4e"/>
    <ds:schemaRef ds:uri="02872dca-5023-4076-9077-24d4c3624495"/>
  </ds:schemaRefs>
</ds:datastoreItem>
</file>

<file path=customXml/itemProps4.xml><?xml version="1.0" encoding="utf-8"?>
<ds:datastoreItem xmlns:ds="http://schemas.openxmlformats.org/officeDocument/2006/customXml" ds:itemID="{37E71DF1-3A33-4A5C-8051-FA29B372D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72dca-5023-4076-9077-24d4c3624495"/>
    <ds:schemaRef ds:uri="a4c675ae-9ba4-4308-97eb-1ec736863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Bristol City Council</dc:creator>
  <cp:keywords/>
  <cp:lastModifiedBy>Jo Carter</cp:lastModifiedBy>
  <cp:revision>3</cp:revision>
  <cp:lastPrinted>2015-05-26T17:52:00Z</cp:lastPrinted>
  <dcterms:created xsi:type="dcterms:W3CDTF">2026-08-12T08:57:00Z</dcterms:created>
  <dcterms:modified xsi:type="dcterms:W3CDTF">2026-08-12T09:00:00Z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Order">
    <vt:r8>4420000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ClassificationContentMarkingFooterShapeIds">
    <vt:lpwstr>5a4d951f,91df218,33fc7525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OFFICIAL</vt:lpwstr>
  </property>
  <property fmtid="{D5CDD505-2E9C-101B-9397-08002B2CF9AE}" pid="14" name="MSIP_Label_e9fc0e63-07aa-4a42-9f0d-00e32f43700c_Enabled">
    <vt:lpwstr>true</vt:lpwstr>
  </property>
  <property fmtid="{D5CDD505-2E9C-101B-9397-08002B2CF9AE}" pid="15" name="MSIP_Label_e9fc0e63-07aa-4a42-9f0d-00e32f43700c_SetDate">
    <vt:lpwstr>2026-02-17T11:57:57Z</vt:lpwstr>
  </property>
  <property fmtid="{D5CDD505-2E9C-101B-9397-08002B2CF9AE}" pid="16" name="MSIP_Label_e9fc0e63-07aa-4a42-9f0d-00e32f43700c_Method">
    <vt:lpwstr>Standard</vt:lpwstr>
  </property>
  <property fmtid="{D5CDD505-2E9C-101B-9397-08002B2CF9AE}" pid="17" name="MSIP_Label_e9fc0e63-07aa-4a42-9f0d-00e32f43700c_Name">
    <vt:lpwstr>OFFICIAL - Internal</vt:lpwstr>
  </property>
  <property fmtid="{D5CDD505-2E9C-101B-9397-08002B2CF9AE}" pid="18" name="MSIP_Label_e9fc0e63-07aa-4a42-9f0d-00e32f43700c_SiteId">
    <vt:lpwstr>6378a7a5-0f21-4482-aee0-897eb7de331f</vt:lpwstr>
  </property>
  <property fmtid="{D5CDD505-2E9C-101B-9397-08002B2CF9AE}" pid="19" name="MSIP_Label_e9fc0e63-07aa-4a42-9f0d-00e32f43700c_ActionId">
    <vt:lpwstr>cf2c688a-bbc7-4e8d-99cf-89d81b794100</vt:lpwstr>
  </property>
  <property fmtid="{D5CDD505-2E9C-101B-9397-08002B2CF9AE}" pid="20" name="MSIP_Label_e9fc0e63-07aa-4a42-9f0d-00e32f43700c_ContentBits">
    <vt:lpwstr>2</vt:lpwstr>
  </property>
  <property fmtid="{D5CDD505-2E9C-101B-9397-08002B2CF9AE}" pid="21" name="MSIP_Label_e9fc0e63-07aa-4a42-9f0d-00e32f43700c_Tag">
    <vt:lpwstr>10, 3, 0, 1</vt:lpwstr>
  </property>
</Properties>
</file>