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A9F" w:rsidRDefault="00206A9F" w:rsidP="00206A9F">
      <w:pPr>
        <w:pStyle w:val="Documenttitlesubtitle"/>
        <w:jc w:val="center"/>
        <w:rPr>
          <w:rFonts w:ascii="Arial" w:hAnsi="Arial"/>
          <w:b/>
          <w:sz w:val="20"/>
          <w:szCs w:val="20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1945005</wp:posOffset>
            </wp:positionH>
            <wp:positionV relativeFrom="paragraph">
              <wp:posOffset>71755</wp:posOffset>
            </wp:positionV>
            <wp:extent cx="1838960" cy="906145"/>
            <wp:effectExtent l="0" t="0" r="8890" b="8255"/>
            <wp:wrapTight wrapText="bothSides">
              <wp:wrapPolygon edited="0">
                <wp:start x="0" y="0"/>
                <wp:lineTo x="0" y="21343"/>
                <wp:lineTo x="21481" y="21343"/>
                <wp:lineTo x="21481" y="0"/>
                <wp:lineTo x="0" y="0"/>
              </wp:wrapPolygon>
            </wp:wrapTight>
            <wp:docPr id="1" name="Picture 1" descr="Description: S:\Old-O\CYPS\TheHope\ECLAS\ECLAS\Eclas02\Beverley\HOPE Virtual school\Logo and letter head\HOPE logo revised\HOPE logo_CMYK_v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escription: S:\Old-O\CYPS\TheHope\ECLAS\ECLAS\Eclas02\Beverley\HOPE Virtual school\Logo and letter head\HOPE logo revised\HOPE logo_CMYK_v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960" cy="906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A9F" w:rsidRDefault="00206A9F" w:rsidP="00206A9F">
      <w:pPr>
        <w:tabs>
          <w:tab w:val="left" w:pos="1260"/>
        </w:tabs>
        <w:jc w:val="center"/>
      </w:pPr>
    </w:p>
    <w:p w:rsidR="00206A9F" w:rsidRDefault="00206A9F" w:rsidP="00206A9F"/>
    <w:p w:rsidR="00D07645" w:rsidRDefault="00D07645" w:rsidP="002A3F3F">
      <w:pPr>
        <w:jc w:val="center"/>
        <w:rPr>
          <w:rFonts w:ascii="Arial" w:hAnsi="Arial" w:cs="Arial"/>
          <w:b/>
          <w:lang w:eastAsia="en-US"/>
        </w:rPr>
      </w:pPr>
    </w:p>
    <w:p w:rsidR="00206A9F" w:rsidRPr="00AC46EA" w:rsidRDefault="00206A9F" w:rsidP="002A3F3F">
      <w:pPr>
        <w:jc w:val="center"/>
        <w:rPr>
          <w:rFonts w:ascii="Arial" w:hAnsi="Arial" w:cs="Arial"/>
          <w:b/>
          <w:lang w:eastAsia="en-US"/>
        </w:rPr>
      </w:pPr>
      <w:r>
        <w:rPr>
          <w:rFonts w:ascii="Arial" w:hAnsi="Arial" w:cs="Arial"/>
          <w:b/>
          <w:lang w:eastAsia="en-US"/>
        </w:rPr>
        <w:t>Statutory Guidance relating to education placement moves for Children in Care</w:t>
      </w:r>
    </w:p>
    <w:p w:rsidR="001E44C3" w:rsidRDefault="001E44C3" w:rsidP="00A71E86">
      <w:pPr>
        <w:rPr>
          <w:rFonts w:ascii="Arial" w:hAnsi="Arial" w:cs="Arial"/>
          <w:color w:val="2E3137"/>
          <w:lang w:val="en-US"/>
        </w:rPr>
      </w:pPr>
    </w:p>
    <w:p w:rsidR="00A71E86" w:rsidRPr="00A71E86" w:rsidRDefault="00206A9F" w:rsidP="00A71E86">
      <w:pPr>
        <w:rPr>
          <w:rStyle w:val="Hyperlink"/>
          <w:rFonts w:ascii="Arial" w:hAnsi="Arial" w:cs="Arial"/>
          <w:color w:val="2E3137"/>
          <w:u w:val="none"/>
          <w:lang w:val="en-US"/>
        </w:rPr>
      </w:pPr>
      <w:r>
        <w:rPr>
          <w:rFonts w:ascii="Arial" w:hAnsi="Arial" w:cs="Arial"/>
          <w:color w:val="2E3137"/>
          <w:lang w:val="en-US"/>
        </w:rPr>
        <w:t xml:space="preserve">The following </w:t>
      </w:r>
      <w:r w:rsidR="002A3F3F">
        <w:rPr>
          <w:rFonts w:ascii="Arial" w:hAnsi="Arial" w:cs="Arial"/>
          <w:color w:val="2E3137"/>
          <w:lang w:val="en-US"/>
        </w:rPr>
        <w:t>aligns with</w:t>
      </w:r>
      <w:r w:rsidR="00A71E86">
        <w:rPr>
          <w:rFonts w:ascii="Arial" w:hAnsi="Arial" w:cs="Arial"/>
          <w:color w:val="2E3137"/>
          <w:lang w:val="en-US"/>
        </w:rPr>
        <w:t xml:space="preserve"> </w:t>
      </w:r>
      <w:r w:rsidRPr="00276EBE">
        <w:rPr>
          <w:rFonts w:ascii="Arial" w:hAnsi="Arial" w:cs="Arial"/>
          <w:color w:val="0070C0"/>
          <w:lang w:val="en-US"/>
        </w:rPr>
        <w:t>‘</w:t>
      </w:r>
      <w:hyperlink r:id="rId7" w:tgtFrame="_blank" w:history="1">
        <w:r w:rsidRPr="00276EBE">
          <w:rPr>
            <w:rStyle w:val="Hyperlink"/>
            <w:rFonts w:ascii="Arial" w:hAnsi="Arial" w:cs="Arial"/>
            <w:color w:val="0070C0"/>
            <w:lang w:val="en-US"/>
          </w:rPr>
          <w:t>Promoting the education of looked af</w:t>
        </w:r>
        <w:r w:rsidR="00D07645" w:rsidRPr="00276EBE">
          <w:rPr>
            <w:rStyle w:val="Hyperlink"/>
            <w:rFonts w:ascii="Arial" w:hAnsi="Arial" w:cs="Arial"/>
            <w:color w:val="0070C0"/>
            <w:lang w:val="en-US"/>
          </w:rPr>
          <w:t xml:space="preserve">ter and previously looked after </w:t>
        </w:r>
        <w:r w:rsidRPr="00276EBE">
          <w:rPr>
            <w:rStyle w:val="Hyperlink"/>
            <w:rFonts w:ascii="Arial" w:hAnsi="Arial" w:cs="Arial"/>
            <w:color w:val="0070C0"/>
            <w:lang w:val="en-US"/>
          </w:rPr>
          <w:t>children (guidance for Local Authorities)’, DfE February 2018</w:t>
        </w:r>
      </w:hyperlink>
    </w:p>
    <w:p w:rsidR="00D6478B" w:rsidRDefault="00D6478B" w:rsidP="00AC46EA">
      <w:pPr>
        <w:autoSpaceDE w:val="0"/>
        <w:autoSpaceDN w:val="0"/>
        <w:adjustRightInd w:val="0"/>
        <w:spacing w:after="240"/>
        <w:ind w:left="357" w:firstLine="0"/>
        <w:rPr>
          <w:rFonts w:ascii="Arial" w:eastAsiaTheme="minorHAnsi" w:hAnsi="Arial" w:cs="Arial"/>
          <w:color w:val="000000"/>
          <w:lang w:eastAsia="en-US"/>
        </w:rPr>
      </w:pPr>
    </w:p>
    <w:p w:rsidR="00206A9F" w:rsidRPr="00AC46EA" w:rsidRDefault="00206A9F" w:rsidP="00AC46EA">
      <w:pPr>
        <w:autoSpaceDE w:val="0"/>
        <w:autoSpaceDN w:val="0"/>
        <w:adjustRightInd w:val="0"/>
        <w:spacing w:after="240"/>
        <w:ind w:left="357" w:firstLine="0"/>
        <w:rPr>
          <w:rFonts w:ascii="Arial" w:eastAsiaTheme="minorHAnsi" w:hAnsi="Arial" w:cs="Arial"/>
          <w:color w:val="000000"/>
          <w:lang w:eastAsia="en-US"/>
        </w:rPr>
      </w:pPr>
      <w:bookmarkStart w:id="0" w:name="_GoBack"/>
      <w:bookmarkEnd w:id="0"/>
      <w:r w:rsidRPr="00AC46EA">
        <w:rPr>
          <w:rFonts w:ascii="Arial" w:eastAsiaTheme="minorHAnsi" w:hAnsi="Arial" w:cs="Arial"/>
          <w:color w:val="000000"/>
          <w:lang w:eastAsia="en-US"/>
        </w:rPr>
        <w:t xml:space="preserve">The social worker should do everything possible to </w:t>
      </w:r>
      <w:r w:rsidRPr="00AC46EA">
        <w:rPr>
          <w:rFonts w:ascii="Arial" w:eastAsiaTheme="minorHAnsi" w:hAnsi="Arial" w:cs="Arial"/>
          <w:b/>
          <w:color w:val="000000"/>
          <w:lang w:eastAsia="en-US"/>
        </w:rPr>
        <w:t>minimise disruption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 to the child’s education (whatever the child’s age) and should involve the </w:t>
      </w:r>
      <w:r w:rsidR="002A3F3F">
        <w:rPr>
          <w:rFonts w:ascii="Arial" w:eastAsiaTheme="minorHAnsi" w:hAnsi="Arial" w:cs="Arial"/>
          <w:color w:val="000000"/>
          <w:lang w:eastAsia="en-US"/>
        </w:rPr>
        <w:t>Virtual School Headteacher (</w:t>
      </w:r>
      <w:r w:rsidRPr="00AC46EA">
        <w:rPr>
          <w:rFonts w:ascii="Arial" w:eastAsiaTheme="minorHAnsi" w:hAnsi="Arial" w:cs="Arial"/>
          <w:color w:val="000000"/>
          <w:lang w:eastAsia="en-US"/>
        </w:rPr>
        <w:t>VSH</w:t>
      </w:r>
      <w:r w:rsidR="002A3F3F">
        <w:rPr>
          <w:rFonts w:ascii="Arial" w:eastAsiaTheme="minorHAnsi" w:hAnsi="Arial" w:cs="Arial"/>
          <w:color w:val="000000"/>
          <w:lang w:eastAsia="en-US"/>
        </w:rPr>
        <w:t>)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. Stability and continuity in education is important </w:t>
      </w:r>
      <w:r w:rsidR="00AC46EA">
        <w:rPr>
          <w:rFonts w:ascii="Arial" w:eastAsiaTheme="minorHAnsi" w:hAnsi="Arial" w:cs="Arial"/>
          <w:color w:val="000000"/>
          <w:lang w:eastAsia="en-US"/>
        </w:rPr>
        <w:t xml:space="preserve">at all stages, </w:t>
      </w:r>
      <w:r w:rsidR="002A3F3F">
        <w:rPr>
          <w:rFonts w:ascii="Arial" w:eastAsiaTheme="minorHAnsi" w:hAnsi="Arial" w:cs="Arial"/>
          <w:color w:val="000000"/>
          <w:lang w:eastAsia="en-US"/>
        </w:rPr>
        <w:t xml:space="preserve">and 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particularly at key stage 4. </w:t>
      </w:r>
    </w:p>
    <w:p w:rsidR="00206A9F" w:rsidRPr="00AC46EA" w:rsidRDefault="00206A9F" w:rsidP="00AC46EA">
      <w:pPr>
        <w:autoSpaceDE w:val="0"/>
        <w:autoSpaceDN w:val="0"/>
        <w:adjustRightInd w:val="0"/>
        <w:spacing w:after="240"/>
        <w:ind w:left="357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color w:val="000000"/>
          <w:lang w:eastAsia="en-US"/>
        </w:rPr>
        <w:t xml:space="preserve">If it is not possible to maintain the child’s existing education placement, the child’s new education placement should be arranged in consultation with the VSH at the same time as the care placement. </w:t>
      </w:r>
      <w:r w:rsidRPr="00AC46EA">
        <w:rPr>
          <w:rFonts w:ascii="Arial" w:eastAsiaTheme="minorHAnsi" w:hAnsi="Arial" w:cs="Arial"/>
          <w:b/>
          <w:bCs/>
          <w:color w:val="000000"/>
          <w:lang w:eastAsia="en-US"/>
        </w:rPr>
        <w:t xml:space="preserve">The VSH is responsible for supporting social workers to ensure timely provision of a suitable education placement for looked-after children. 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Their views should be given appropriate weight as part of decisions on placement moves. There should be appropriate consultation with the VSH in another local authority where out-of-authority placements are planned and made. </w:t>
      </w:r>
    </w:p>
    <w:p w:rsidR="00206A9F" w:rsidRPr="00AC46EA" w:rsidRDefault="00206A9F" w:rsidP="00AC46EA">
      <w:pPr>
        <w:autoSpaceDE w:val="0"/>
        <w:autoSpaceDN w:val="0"/>
        <w:adjustRightInd w:val="0"/>
        <w:spacing w:after="240"/>
        <w:ind w:left="357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b/>
          <w:color w:val="000000"/>
          <w:lang w:eastAsia="en-US"/>
        </w:rPr>
        <w:t>Emergency placement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: the authority that looks after the child should secure a suitable new education placement within 20 school days. </w:t>
      </w:r>
    </w:p>
    <w:p w:rsidR="00206A9F" w:rsidRPr="00AC46EA" w:rsidRDefault="00206A9F" w:rsidP="00AC46EA">
      <w:pPr>
        <w:autoSpaceDE w:val="0"/>
        <w:autoSpaceDN w:val="0"/>
        <w:adjustRightInd w:val="0"/>
        <w:spacing w:after="240"/>
        <w:ind w:left="357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b/>
          <w:color w:val="000000"/>
          <w:lang w:eastAsia="en-US"/>
        </w:rPr>
        <w:t>Arranging a school placement</w:t>
      </w:r>
      <w:r w:rsidRPr="00AC46EA">
        <w:rPr>
          <w:rFonts w:ascii="Arial" w:eastAsiaTheme="minorHAnsi" w:hAnsi="Arial" w:cs="Arial"/>
          <w:color w:val="000000"/>
          <w:lang w:eastAsia="en-US"/>
        </w:rPr>
        <w:t>: the child’s social worker (working with the VSH and other local authority staff, where appropriate) should seek a school or other education setting best suited to the child’s needs. That could be in a maintained school,</w:t>
      </w:r>
      <w:r w:rsidR="002A3F3F">
        <w:rPr>
          <w:rFonts w:ascii="Arial" w:eastAsiaTheme="minorHAnsi" w:hAnsi="Arial" w:cs="Arial"/>
          <w:color w:val="000000"/>
          <w:lang w:eastAsia="en-US"/>
        </w:rPr>
        <w:t xml:space="preserve"> academy or independent school. There is a separate process for a 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child </w:t>
      </w:r>
      <w:r w:rsidR="002A3F3F">
        <w:rPr>
          <w:rFonts w:ascii="Arial" w:eastAsiaTheme="minorHAnsi" w:hAnsi="Arial" w:cs="Arial"/>
          <w:color w:val="000000"/>
          <w:lang w:eastAsia="en-US"/>
        </w:rPr>
        <w:t>attending a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 special school or alternative provision. </w:t>
      </w:r>
    </w:p>
    <w:p w:rsidR="00206A9F" w:rsidRPr="00AC46EA" w:rsidRDefault="00206A9F" w:rsidP="00AC46EA">
      <w:pPr>
        <w:autoSpaceDE w:val="0"/>
        <w:autoSpaceDN w:val="0"/>
        <w:adjustRightInd w:val="0"/>
        <w:spacing w:after="213"/>
        <w:ind w:left="0" w:firstLine="0"/>
        <w:rPr>
          <w:rFonts w:ascii="Arial" w:eastAsiaTheme="minorHAnsi" w:hAnsi="Arial" w:cs="Arial"/>
          <w:b/>
          <w:color w:val="000000"/>
          <w:lang w:eastAsia="en-US"/>
        </w:rPr>
      </w:pPr>
      <w:r w:rsidRPr="00AC46EA">
        <w:rPr>
          <w:rFonts w:ascii="Arial" w:eastAsiaTheme="minorHAnsi" w:hAnsi="Arial" w:cs="Arial"/>
          <w:b/>
          <w:color w:val="000000"/>
          <w:lang w:eastAsia="en-US"/>
        </w:rPr>
        <w:t>Principles:</w:t>
      </w:r>
    </w:p>
    <w:p w:rsidR="00206A9F" w:rsidRPr="00AC46EA" w:rsidRDefault="00AC46EA" w:rsidP="00AC46EA">
      <w:pPr>
        <w:autoSpaceDE w:val="0"/>
        <w:autoSpaceDN w:val="0"/>
        <w:adjustRightInd w:val="0"/>
        <w:spacing w:after="213"/>
        <w:ind w:left="360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color w:val="000000"/>
          <w:lang w:eastAsia="en-US"/>
        </w:rPr>
        <w:t>E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ducational provision should mean a </w:t>
      </w:r>
      <w:r w:rsidR="00206A9F" w:rsidRPr="00AC46EA">
        <w:rPr>
          <w:rFonts w:ascii="Arial" w:eastAsiaTheme="minorHAnsi" w:hAnsi="Arial" w:cs="Arial"/>
          <w:b/>
          <w:color w:val="000000"/>
          <w:lang w:eastAsia="en-US"/>
        </w:rPr>
        <w:t>full-time place</w:t>
      </w:r>
      <w:r w:rsidR="009F0CD3">
        <w:rPr>
          <w:rFonts w:ascii="Arial" w:eastAsiaTheme="minorHAnsi" w:hAnsi="Arial" w:cs="Arial"/>
          <w:b/>
          <w:color w:val="000000"/>
          <w:lang w:eastAsia="en-US"/>
        </w:rPr>
        <w:t>.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 </w:t>
      </w:r>
    </w:p>
    <w:p w:rsidR="00206A9F" w:rsidRPr="00AC46EA" w:rsidRDefault="00AC46EA" w:rsidP="00AC46EA">
      <w:pPr>
        <w:autoSpaceDE w:val="0"/>
        <w:autoSpaceDN w:val="0"/>
        <w:adjustRightInd w:val="0"/>
        <w:spacing w:after="213"/>
        <w:ind w:left="360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color w:val="000000"/>
          <w:lang w:eastAsia="en-US"/>
        </w:rPr>
        <w:t>Prioritise s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chools judged by Ofsted to be </w:t>
      </w:r>
      <w:r w:rsidR="00206A9F" w:rsidRPr="00AC46EA">
        <w:rPr>
          <w:rFonts w:ascii="Arial" w:eastAsiaTheme="minorHAnsi" w:hAnsi="Arial" w:cs="Arial"/>
          <w:b/>
          <w:color w:val="000000"/>
          <w:lang w:eastAsia="en-US"/>
        </w:rPr>
        <w:t>‘good’ or ‘outstand</w:t>
      </w:r>
      <w:r w:rsidRPr="00AC46EA">
        <w:rPr>
          <w:rFonts w:ascii="Arial" w:eastAsiaTheme="minorHAnsi" w:hAnsi="Arial" w:cs="Arial"/>
          <w:b/>
          <w:color w:val="000000"/>
          <w:lang w:eastAsia="en-US"/>
        </w:rPr>
        <w:t>ing’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 when seeking</w:t>
      </w:r>
      <w:r w:rsidR="002A3F3F">
        <w:rPr>
          <w:rFonts w:ascii="Arial" w:eastAsiaTheme="minorHAnsi" w:hAnsi="Arial" w:cs="Arial"/>
          <w:color w:val="000000"/>
          <w:lang w:eastAsia="en-US"/>
        </w:rPr>
        <w:t xml:space="preserve"> a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 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place for looked-after children in need of a new school. </w:t>
      </w:r>
    </w:p>
    <w:p w:rsidR="00206A9F" w:rsidRPr="00AC46EA" w:rsidRDefault="00AC46EA" w:rsidP="00AC46EA">
      <w:pPr>
        <w:autoSpaceDE w:val="0"/>
        <w:autoSpaceDN w:val="0"/>
        <w:adjustRightInd w:val="0"/>
        <w:spacing w:after="213"/>
        <w:ind w:left="360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color w:val="000000"/>
          <w:lang w:eastAsia="en-US"/>
        </w:rPr>
        <w:t xml:space="preserve">The choice of 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>education setting should be base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d on what any </w:t>
      </w:r>
      <w:r w:rsidRPr="00AC46EA">
        <w:rPr>
          <w:rFonts w:ascii="Arial" w:eastAsiaTheme="minorHAnsi" w:hAnsi="Arial" w:cs="Arial"/>
          <w:b/>
          <w:color w:val="000000"/>
          <w:lang w:eastAsia="en-US"/>
        </w:rPr>
        <w:t>good parent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 would 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>want for their child. It should be based on evidence that the setting can meet the educational needs of the child and help them make maximum progress</w:t>
      </w:r>
      <w:r w:rsidR="009F0CD3">
        <w:rPr>
          <w:rFonts w:ascii="Arial" w:eastAsiaTheme="minorHAnsi" w:hAnsi="Arial" w:cs="Arial"/>
          <w:color w:val="000000"/>
          <w:lang w:eastAsia="en-US"/>
        </w:rPr>
        <w:t>.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 </w:t>
      </w:r>
    </w:p>
    <w:p w:rsidR="00206A9F" w:rsidRPr="00AC46EA" w:rsidRDefault="00AC46EA" w:rsidP="00AC46EA">
      <w:pPr>
        <w:autoSpaceDE w:val="0"/>
        <w:autoSpaceDN w:val="0"/>
        <w:adjustRightInd w:val="0"/>
        <w:spacing w:after="213"/>
        <w:ind w:left="360" w:firstLine="0"/>
        <w:rPr>
          <w:rFonts w:ascii="Arial" w:eastAsiaTheme="minorHAnsi" w:hAnsi="Arial" w:cs="Arial"/>
          <w:color w:val="000000"/>
          <w:lang w:eastAsia="en-US"/>
        </w:rPr>
      </w:pPr>
      <w:r w:rsidRPr="00AC46EA">
        <w:rPr>
          <w:rFonts w:ascii="Arial" w:eastAsiaTheme="minorHAnsi" w:hAnsi="Arial" w:cs="Arial"/>
          <w:color w:val="000000"/>
          <w:lang w:eastAsia="en-US"/>
        </w:rPr>
        <w:t>T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he </w:t>
      </w:r>
      <w:r w:rsidR="00206A9F" w:rsidRPr="00AC46EA">
        <w:rPr>
          <w:rFonts w:ascii="Arial" w:eastAsiaTheme="minorHAnsi" w:hAnsi="Arial" w:cs="Arial"/>
          <w:b/>
          <w:color w:val="000000"/>
          <w:lang w:eastAsia="en-US"/>
        </w:rPr>
        <w:t>child’s wishes and feelings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 should be taken in</w:t>
      </w:r>
      <w:r w:rsidRPr="00AC46EA">
        <w:rPr>
          <w:rFonts w:ascii="Arial" w:eastAsiaTheme="minorHAnsi" w:hAnsi="Arial" w:cs="Arial"/>
          <w:color w:val="000000"/>
          <w:lang w:eastAsia="en-US"/>
        </w:rPr>
        <w:t>to account, and the suitability of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 xml:space="preserve"> the education setting tested by arranging an informal visit with the child. Where a looked-after child would benefit from attending a boarding school, either in the state or independent sector, VS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Hs and social workers should be </w:t>
      </w:r>
      <w:r w:rsidR="00206A9F" w:rsidRPr="00AC46EA">
        <w:rPr>
          <w:rFonts w:ascii="Arial" w:eastAsiaTheme="minorHAnsi" w:hAnsi="Arial" w:cs="Arial"/>
          <w:color w:val="000000"/>
          <w:lang w:eastAsia="en-US"/>
        </w:rPr>
        <w:t>proactive in co</w:t>
      </w:r>
      <w:r w:rsidRPr="00AC46EA">
        <w:rPr>
          <w:rFonts w:ascii="Arial" w:eastAsiaTheme="minorHAnsi" w:hAnsi="Arial" w:cs="Arial"/>
          <w:color w:val="000000"/>
          <w:lang w:eastAsia="en-US"/>
        </w:rPr>
        <w:t xml:space="preserve">nsidering this option. </w:t>
      </w:r>
    </w:p>
    <w:p w:rsidR="00730138" w:rsidRPr="00AC46EA" w:rsidRDefault="00206A9F" w:rsidP="00AC46EA">
      <w:pPr>
        <w:ind w:left="360" w:firstLine="0"/>
        <w:rPr>
          <w:rFonts w:ascii="Arial" w:eastAsiaTheme="minorHAnsi" w:hAnsi="Arial" w:cs="Arial"/>
          <w:lang w:eastAsia="en-US"/>
        </w:rPr>
      </w:pPr>
      <w:r w:rsidRPr="00AC46EA">
        <w:rPr>
          <w:rFonts w:ascii="Arial" w:eastAsiaTheme="minorHAnsi" w:hAnsi="Arial" w:cs="Arial"/>
          <w:lang w:eastAsia="en-US"/>
        </w:rPr>
        <w:t xml:space="preserve">Children in care have </w:t>
      </w:r>
      <w:r w:rsidRPr="00AC46EA">
        <w:rPr>
          <w:rFonts w:ascii="Arial" w:eastAsiaTheme="minorHAnsi" w:hAnsi="Arial" w:cs="Arial"/>
          <w:b/>
          <w:lang w:eastAsia="en-US"/>
        </w:rPr>
        <w:t>priority in school admissions</w:t>
      </w:r>
      <w:r w:rsidRPr="00AC46EA">
        <w:rPr>
          <w:rFonts w:ascii="Arial" w:eastAsiaTheme="minorHAnsi" w:hAnsi="Arial" w:cs="Arial"/>
          <w:lang w:eastAsia="en-US"/>
        </w:rPr>
        <w:t xml:space="preserve"> at maintained</w:t>
      </w:r>
      <w:r w:rsidR="00AC46EA" w:rsidRPr="00AC46EA">
        <w:rPr>
          <w:rFonts w:ascii="Arial" w:eastAsiaTheme="minorHAnsi" w:hAnsi="Arial" w:cs="Arial"/>
          <w:lang w:eastAsia="en-US"/>
        </w:rPr>
        <w:t xml:space="preserve"> schools and academies</w:t>
      </w:r>
      <w:r w:rsidRPr="00AC46EA">
        <w:rPr>
          <w:rFonts w:ascii="Arial" w:eastAsiaTheme="minorHAnsi" w:hAnsi="Arial" w:cs="Arial"/>
          <w:lang w:eastAsia="en-US"/>
        </w:rPr>
        <w:t>.</w:t>
      </w:r>
    </w:p>
    <w:sectPr w:rsidR="00730138" w:rsidRPr="00AC46EA" w:rsidSect="00D07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11B0E"/>
    <w:multiLevelType w:val="hybridMultilevel"/>
    <w:tmpl w:val="1732430E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1">
    <w:nsid w:val="59BA0BB1"/>
    <w:multiLevelType w:val="hybridMultilevel"/>
    <w:tmpl w:val="0074AD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9738BD"/>
    <w:multiLevelType w:val="hybridMultilevel"/>
    <w:tmpl w:val="E55A4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426CD1"/>
    <w:multiLevelType w:val="hybridMultilevel"/>
    <w:tmpl w:val="CE5880C8"/>
    <w:lvl w:ilvl="0" w:tplc="ECE6D8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4C0D66"/>
    <w:multiLevelType w:val="hybridMultilevel"/>
    <w:tmpl w:val="BA0CE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9BE0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F5D7907"/>
    <w:multiLevelType w:val="hybridMultilevel"/>
    <w:tmpl w:val="9448F496"/>
    <w:lvl w:ilvl="0" w:tplc="ECE6D8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A9F"/>
    <w:rsid w:val="000C25F6"/>
    <w:rsid w:val="001E44C3"/>
    <w:rsid w:val="00206A9F"/>
    <w:rsid w:val="00276EBE"/>
    <w:rsid w:val="002A3F3F"/>
    <w:rsid w:val="00661A93"/>
    <w:rsid w:val="00730138"/>
    <w:rsid w:val="009F0CD3"/>
    <w:rsid w:val="00A71E86"/>
    <w:rsid w:val="00AC46EA"/>
    <w:rsid w:val="00D07645"/>
    <w:rsid w:val="00D64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6A9F"/>
    <w:pPr>
      <w:spacing w:after="120" w:line="240" w:lineRule="auto"/>
      <w:ind w:left="714" w:hanging="357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6A9F"/>
    <w:pPr>
      <w:ind w:left="720"/>
      <w:contextualSpacing/>
    </w:pPr>
  </w:style>
  <w:style w:type="paragraph" w:customStyle="1" w:styleId="Documenttitlesubtitle">
    <w:name w:val="Document title (sub title)"/>
    <w:basedOn w:val="Normal"/>
    <w:next w:val="Normal"/>
    <w:rsid w:val="00206A9F"/>
    <w:pPr>
      <w:keepNext/>
      <w:spacing w:before="120"/>
      <w:ind w:left="340" w:right="2625" w:hanging="170"/>
    </w:pPr>
    <w:rPr>
      <w:rFonts w:ascii="Gill Sans MT" w:hAnsi="Gill Sans MT" w:cs="Arial"/>
      <w:kern w:val="32"/>
      <w:sz w:val="32"/>
      <w:lang w:eastAsia="en-US"/>
    </w:rPr>
  </w:style>
  <w:style w:type="character" w:styleId="Hyperlink">
    <w:name w:val="Hyperlink"/>
    <w:basedOn w:val="DefaultParagraphFont"/>
    <w:uiPriority w:val="99"/>
    <w:unhideWhenUsed/>
    <w:rsid w:val="00206A9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71E8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6A9F"/>
    <w:pPr>
      <w:spacing w:after="120" w:line="240" w:lineRule="auto"/>
      <w:ind w:left="714" w:hanging="357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6A9F"/>
    <w:pPr>
      <w:ind w:left="720"/>
      <w:contextualSpacing/>
    </w:pPr>
  </w:style>
  <w:style w:type="paragraph" w:customStyle="1" w:styleId="Documenttitlesubtitle">
    <w:name w:val="Document title (sub title)"/>
    <w:basedOn w:val="Normal"/>
    <w:next w:val="Normal"/>
    <w:rsid w:val="00206A9F"/>
    <w:pPr>
      <w:keepNext/>
      <w:spacing w:before="120"/>
      <w:ind w:left="340" w:right="2625" w:hanging="170"/>
    </w:pPr>
    <w:rPr>
      <w:rFonts w:ascii="Gill Sans MT" w:hAnsi="Gill Sans MT" w:cs="Arial"/>
      <w:kern w:val="32"/>
      <w:sz w:val="32"/>
      <w:lang w:eastAsia="en-US"/>
    </w:rPr>
  </w:style>
  <w:style w:type="character" w:styleId="Hyperlink">
    <w:name w:val="Hyperlink"/>
    <w:basedOn w:val="DefaultParagraphFont"/>
    <w:uiPriority w:val="99"/>
    <w:unhideWhenUsed/>
    <w:rsid w:val="00206A9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71E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47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gov.uk/government/publications/promoting-the-education-of-looked-after-childr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Mortimore</dc:creator>
  <cp:lastModifiedBy>Beverley Leeson</cp:lastModifiedBy>
  <cp:revision>3</cp:revision>
  <dcterms:created xsi:type="dcterms:W3CDTF">2020-11-09T14:34:00Z</dcterms:created>
  <dcterms:modified xsi:type="dcterms:W3CDTF">2020-11-09T14:35:00Z</dcterms:modified>
</cp:coreProperties>
</file>