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22BCF" w14:textId="77777777" w:rsidR="00B158F3" w:rsidRDefault="00D01D15" w:rsidP="004475B2">
      <w:pPr>
        <w:jc w:val="center"/>
        <w:rPr>
          <w:rFonts w:ascii="Arial" w:hAnsi="Arial" w:cs="Arial"/>
          <w:b/>
          <w:sz w:val="36"/>
          <w:szCs w:val="36"/>
        </w:rPr>
      </w:pPr>
      <w:r w:rsidRPr="00B158F3"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 wp14:anchorId="6776F58B" wp14:editId="5C99F7F1">
            <wp:simplePos x="0" y="0"/>
            <wp:positionH relativeFrom="column">
              <wp:posOffset>-196850</wp:posOffset>
            </wp:positionH>
            <wp:positionV relativeFrom="paragraph">
              <wp:posOffset>0</wp:posOffset>
            </wp:positionV>
            <wp:extent cx="984250" cy="1016000"/>
            <wp:effectExtent l="0" t="0" r="6350" b="0"/>
            <wp:wrapTight wrapText="bothSides">
              <wp:wrapPolygon edited="0">
                <wp:start x="0" y="0"/>
                <wp:lineTo x="0" y="21060"/>
                <wp:lineTo x="21321" y="21060"/>
                <wp:lineTo x="21321" y="0"/>
                <wp:lineTo x="0" y="0"/>
              </wp:wrapPolygon>
            </wp:wrapTight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8F3" w:rsidRPr="00B158F3">
        <w:rPr>
          <w:rFonts w:ascii="Arial" w:hAnsi="Arial" w:cs="Arial"/>
          <w:b/>
          <w:sz w:val="36"/>
          <w:szCs w:val="36"/>
        </w:rPr>
        <w:t>Early Years Special Educational Needs Panel</w:t>
      </w:r>
    </w:p>
    <w:p w14:paraId="1057543B" w14:textId="77777777" w:rsidR="00B158F3" w:rsidRPr="00B158F3" w:rsidRDefault="00B158F3" w:rsidP="00B158F3">
      <w:pPr>
        <w:jc w:val="center"/>
        <w:rPr>
          <w:rFonts w:ascii="Arial" w:hAnsi="Arial" w:cs="Arial"/>
          <w:b/>
          <w:sz w:val="36"/>
          <w:szCs w:val="36"/>
        </w:rPr>
      </w:pPr>
      <w:r w:rsidRPr="00B158F3">
        <w:rPr>
          <w:rFonts w:ascii="Arial" w:hAnsi="Arial" w:cs="Arial"/>
          <w:b/>
          <w:sz w:val="36"/>
          <w:szCs w:val="36"/>
        </w:rPr>
        <w:t xml:space="preserve"> </w:t>
      </w:r>
    </w:p>
    <w:p w14:paraId="01471F79" w14:textId="77777777" w:rsidR="00486E5E" w:rsidRDefault="00440537" w:rsidP="00440537">
      <w:pPr>
        <w:ind w:left="720" w:firstLine="72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 </w:t>
      </w:r>
      <w:r w:rsidR="006F659C">
        <w:rPr>
          <w:rFonts w:ascii="Arial" w:hAnsi="Arial" w:cs="Arial"/>
          <w:b/>
          <w:sz w:val="40"/>
          <w:szCs w:val="40"/>
        </w:rPr>
        <w:t>Application</w:t>
      </w:r>
      <w:r w:rsidR="00B158F3" w:rsidRPr="00B158F3">
        <w:rPr>
          <w:rFonts w:ascii="Arial" w:hAnsi="Arial" w:cs="Arial"/>
          <w:b/>
          <w:sz w:val="40"/>
          <w:szCs w:val="40"/>
        </w:rPr>
        <w:t xml:space="preserve"> Form</w:t>
      </w:r>
    </w:p>
    <w:p w14:paraId="208F15BD" w14:textId="77777777" w:rsidR="00B158F3" w:rsidRDefault="00B158F3" w:rsidP="00B158F3">
      <w:pPr>
        <w:rPr>
          <w:rFonts w:ascii="Arial" w:hAnsi="Arial" w:cs="Arial"/>
          <w:b/>
          <w:sz w:val="40"/>
          <w:szCs w:val="40"/>
        </w:rPr>
      </w:pPr>
    </w:p>
    <w:p w14:paraId="2C41B0A8" w14:textId="375BD48B" w:rsidR="00B158F3" w:rsidRDefault="00B158F3" w:rsidP="00B158F3">
      <w:pPr>
        <w:rPr>
          <w:rFonts w:ascii="Arial" w:hAnsi="Arial" w:cs="Arial"/>
          <w:lang w:eastAsia="en-GB"/>
        </w:rPr>
      </w:pPr>
      <w:r w:rsidRPr="00B158F3">
        <w:rPr>
          <w:rFonts w:ascii="Arial" w:hAnsi="Arial" w:cs="Arial"/>
          <w:lang w:eastAsia="en-GB"/>
        </w:rPr>
        <w:t>Please complete this form</w:t>
      </w:r>
      <w:r w:rsidR="00BC364F">
        <w:rPr>
          <w:rFonts w:ascii="Arial" w:hAnsi="Arial" w:cs="Arial"/>
          <w:lang w:eastAsia="en-GB"/>
        </w:rPr>
        <w:t xml:space="preserve"> alongside </w:t>
      </w:r>
      <w:r>
        <w:rPr>
          <w:rFonts w:ascii="Arial" w:hAnsi="Arial" w:cs="Arial"/>
          <w:lang w:eastAsia="en-GB"/>
        </w:rPr>
        <w:t xml:space="preserve">the child’s </w:t>
      </w:r>
      <w:r w:rsidR="004D6972">
        <w:rPr>
          <w:rFonts w:ascii="Arial" w:hAnsi="Arial" w:cs="Arial"/>
          <w:lang w:eastAsia="en-GB"/>
        </w:rPr>
        <w:t xml:space="preserve">SEND </w:t>
      </w:r>
      <w:r w:rsidR="00BC364F">
        <w:rPr>
          <w:rFonts w:ascii="Arial" w:hAnsi="Arial" w:cs="Arial"/>
          <w:lang w:eastAsia="en-GB"/>
        </w:rPr>
        <w:t xml:space="preserve">Support Plan </w:t>
      </w:r>
      <w:r w:rsidR="005C363F">
        <w:rPr>
          <w:rFonts w:ascii="Arial" w:hAnsi="Arial" w:cs="Arial"/>
          <w:lang w:eastAsia="en-GB"/>
        </w:rPr>
        <w:t xml:space="preserve">or Education, Health and Care Plan </w:t>
      </w:r>
      <w:r w:rsidR="00440537">
        <w:rPr>
          <w:rFonts w:ascii="Arial" w:hAnsi="Arial" w:cs="Arial"/>
          <w:lang w:eastAsia="en-GB"/>
        </w:rPr>
        <w:t xml:space="preserve">and Individual Provision Plan </w:t>
      </w:r>
      <w:r w:rsidRPr="00B158F3">
        <w:rPr>
          <w:rFonts w:ascii="Arial" w:hAnsi="Arial" w:cs="Arial"/>
          <w:lang w:eastAsia="en-GB"/>
        </w:rPr>
        <w:t xml:space="preserve">to apply for additional </w:t>
      </w:r>
      <w:r>
        <w:rPr>
          <w:rFonts w:ascii="Arial" w:hAnsi="Arial" w:cs="Arial"/>
          <w:lang w:eastAsia="en-GB"/>
        </w:rPr>
        <w:t xml:space="preserve">funding to </w:t>
      </w:r>
      <w:r w:rsidRPr="00B158F3">
        <w:rPr>
          <w:rFonts w:ascii="Arial" w:hAnsi="Arial" w:cs="Arial"/>
          <w:lang w:eastAsia="en-GB"/>
        </w:rPr>
        <w:t xml:space="preserve">support </w:t>
      </w:r>
      <w:r>
        <w:rPr>
          <w:rFonts w:ascii="Arial" w:hAnsi="Arial" w:cs="Arial"/>
          <w:lang w:eastAsia="en-GB"/>
        </w:rPr>
        <w:t xml:space="preserve">an individual child </w:t>
      </w:r>
      <w:r w:rsidRPr="00B158F3">
        <w:rPr>
          <w:rFonts w:ascii="Arial" w:hAnsi="Arial" w:cs="Arial"/>
          <w:lang w:eastAsia="en-GB"/>
        </w:rPr>
        <w:t xml:space="preserve">when an early </w:t>
      </w:r>
      <w:proofErr w:type="gramStart"/>
      <w:r w:rsidRPr="00B158F3">
        <w:rPr>
          <w:rFonts w:ascii="Arial" w:hAnsi="Arial" w:cs="Arial"/>
          <w:lang w:eastAsia="en-GB"/>
        </w:rPr>
        <w:t>years</w:t>
      </w:r>
      <w:proofErr w:type="gramEnd"/>
      <w:r w:rsidRPr="00B158F3">
        <w:rPr>
          <w:rFonts w:ascii="Arial" w:hAnsi="Arial" w:cs="Arial"/>
          <w:lang w:eastAsia="en-GB"/>
        </w:rPr>
        <w:t xml:space="preserve"> placeme</w:t>
      </w:r>
      <w:r>
        <w:rPr>
          <w:rFonts w:ascii="Arial" w:hAnsi="Arial" w:cs="Arial"/>
          <w:lang w:eastAsia="en-GB"/>
        </w:rPr>
        <w:t>nt has been allocated.</w:t>
      </w:r>
    </w:p>
    <w:p w14:paraId="6F22D676" w14:textId="77777777" w:rsidR="00A935A8" w:rsidRDefault="00A935A8" w:rsidP="00B158F3">
      <w:pPr>
        <w:rPr>
          <w:rFonts w:ascii="Arial" w:hAnsi="Arial" w:cs="Arial"/>
          <w:lang w:eastAsia="en-GB"/>
        </w:rPr>
      </w:pPr>
      <w:r w:rsidRPr="00A935A8">
        <w:rPr>
          <w:rFonts w:ascii="Arial" w:hAnsi="Arial" w:cs="Arial"/>
          <w:lang w:eastAsia="en-GB"/>
        </w:rPr>
        <w:t xml:space="preserve">Return by email to: </w:t>
      </w:r>
      <w:hyperlink r:id="rId8" w:history="1">
        <w:r w:rsidR="00244CF5" w:rsidRPr="005C59AE">
          <w:rPr>
            <w:rStyle w:val="Hyperlink"/>
            <w:rFonts w:ascii="Arial" w:hAnsi="Arial" w:cs="Arial"/>
            <w:b/>
            <w:lang w:eastAsia="en-GB"/>
          </w:rPr>
          <w:t>earlyyears.senpanel@bristol.gov.uk</w:t>
        </w:r>
      </w:hyperlink>
      <w:r w:rsidR="00244CF5">
        <w:rPr>
          <w:rFonts w:ascii="Arial" w:hAnsi="Arial" w:cs="Arial"/>
          <w:b/>
          <w:lang w:eastAsia="en-GB"/>
        </w:rPr>
        <w:t xml:space="preserve"> Please note that the panel outcome letter will be sent to the early years setting email address you specify below</w:t>
      </w:r>
    </w:p>
    <w:p w14:paraId="268A629E" w14:textId="77777777" w:rsidR="00B158F3" w:rsidRPr="00B158F3" w:rsidRDefault="00B158F3" w:rsidP="00B158F3">
      <w:pPr>
        <w:rPr>
          <w:rFonts w:ascii="Arial" w:hAnsi="Arial" w:cs="Arial"/>
          <w:lang w:eastAsia="en-GB"/>
        </w:rPr>
      </w:pPr>
    </w:p>
    <w:tbl>
      <w:tblPr>
        <w:tblStyle w:val="TableGrid"/>
        <w:tblW w:w="10740" w:type="dxa"/>
        <w:tblLook w:val="01E0" w:firstRow="1" w:lastRow="1" w:firstColumn="1" w:lastColumn="1" w:noHBand="0" w:noVBand="0"/>
      </w:tblPr>
      <w:tblGrid>
        <w:gridCol w:w="2302"/>
        <w:gridCol w:w="2085"/>
        <w:gridCol w:w="641"/>
        <w:gridCol w:w="592"/>
        <w:gridCol w:w="1788"/>
        <w:gridCol w:w="1914"/>
        <w:gridCol w:w="709"/>
        <w:gridCol w:w="709"/>
      </w:tblGrid>
      <w:tr w:rsidR="00B158F3" w:rsidRPr="00B158F3" w14:paraId="285659B7" w14:textId="77777777" w:rsidTr="00962EE5">
        <w:tc>
          <w:tcPr>
            <w:tcW w:w="2302" w:type="dxa"/>
          </w:tcPr>
          <w:p w14:paraId="25F61F4B" w14:textId="77777777" w:rsidR="00B158F3" w:rsidRDefault="00B158F3" w:rsidP="00B158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58F3">
              <w:rPr>
                <w:rFonts w:ascii="Arial" w:hAnsi="Arial" w:cs="Arial"/>
                <w:b/>
                <w:sz w:val="22"/>
                <w:szCs w:val="22"/>
              </w:rPr>
              <w:t>Child’s Name</w:t>
            </w:r>
          </w:p>
          <w:p w14:paraId="6E1B3631" w14:textId="77777777" w:rsidR="00B158F3" w:rsidRPr="00B158F3" w:rsidRDefault="00B158F3" w:rsidP="00B158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5" w:type="dxa"/>
          </w:tcPr>
          <w:p w14:paraId="24FAED9D" w14:textId="77777777" w:rsidR="00B158F3" w:rsidRPr="00B158F3" w:rsidRDefault="00B158F3" w:rsidP="00B158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1" w:type="dxa"/>
          </w:tcPr>
          <w:p w14:paraId="497A6498" w14:textId="77777777" w:rsidR="00B158F3" w:rsidRPr="00B158F3" w:rsidRDefault="00B158F3" w:rsidP="00B158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58F3">
              <w:rPr>
                <w:rFonts w:ascii="Arial" w:hAnsi="Arial" w:cs="Arial"/>
                <w:b/>
                <w:sz w:val="22"/>
                <w:szCs w:val="22"/>
              </w:rPr>
              <w:t>M</w:t>
            </w:r>
          </w:p>
        </w:tc>
        <w:tc>
          <w:tcPr>
            <w:tcW w:w="592" w:type="dxa"/>
          </w:tcPr>
          <w:p w14:paraId="7771FCC6" w14:textId="77777777" w:rsidR="00B158F3" w:rsidRPr="00B158F3" w:rsidRDefault="00B158F3" w:rsidP="00B158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58F3">
              <w:rPr>
                <w:rFonts w:ascii="Arial" w:hAnsi="Arial" w:cs="Arial"/>
                <w:b/>
                <w:sz w:val="22"/>
                <w:szCs w:val="22"/>
              </w:rPr>
              <w:t>F</w:t>
            </w:r>
          </w:p>
        </w:tc>
        <w:tc>
          <w:tcPr>
            <w:tcW w:w="1788" w:type="dxa"/>
          </w:tcPr>
          <w:p w14:paraId="6AFB24CC" w14:textId="77777777" w:rsidR="00B158F3" w:rsidRPr="00B158F3" w:rsidRDefault="00B158F3" w:rsidP="00B158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58F3">
              <w:rPr>
                <w:rFonts w:ascii="Arial" w:hAnsi="Arial" w:cs="Arial"/>
                <w:b/>
                <w:sz w:val="22"/>
                <w:szCs w:val="22"/>
              </w:rPr>
              <w:t>Date of Birth</w:t>
            </w:r>
          </w:p>
        </w:tc>
        <w:tc>
          <w:tcPr>
            <w:tcW w:w="3332" w:type="dxa"/>
            <w:gridSpan w:val="3"/>
          </w:tcPr>
          <w:p w14:paraId="3FBFA377" w14:textId="77777777" w:rsidR="00B158F3" w:rsidRDefault="00B158F3" w:rsidP="00B158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58F3">
              <w:rPr>
                <w:rFonts w:ascii="Arial" w:hAnsi="Arial" w:cs="Arial"/>
                <w:b/>
                <w:sz w:val="22"/>
                <w:szCs w:val="22"/>
              </w:rPr>
              <w:t>Start date at setting:</w:t>
            </w:r>
          </w:p>
          <w:p w14:paraId="35EEE1B9" w14:textId="77777777" w:rsidR="004475B2" w:rsidRPr="00B158F3" w:rsidRDefault="004475B2" w:rsidP="00B158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158F3" w:rsidRPr="00B158F3" w14:paraId="68FB6D57" w14:textId="77777777" w:rsidTr="00962EE5">
        <w:tc>
          <w:tcPr>
            <w:tcW w:w="2302" w:type="dxa"/>
          </w:tcPr>
          <w:p w14:paraId="13BC7D5A" w14:textId="77777777" w:rsidR="00B158F3" w:rsidRDefault="00B158F3" w:rsidP="00B158F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Primary Need</w:t>
            </w:r>
          </w:p>
          <w:p w14:paraId="41219E31" w14:textId="77777777" w:rsidR="00B158F3" w:rsidRPr="00B158F3" w:rsidRDefault="00B158F3" w:rsidP="00B158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18" w:type="dxa"/>
            <w:gridSpan w:val="3"/>
          </w:tcPr>
          <w:p w14:paraId="41BE95FE" w14:textId="77777777" w:rsidR="00B158F3" w:rsidRPr="00B158F3" w:rsidRDefault="00B158F3" w:rsidP="00B158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8" w:type="dxa"/>
          </w:tcPr>
          <w:p w14:paraId="478D0318" w14:textId="77777777" w:rsidR="00B158F3" w:rsidRPr="00B158F3" w:rsidRDefault="00B158F3" w:rsidP="00B158F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Secondary Need</w:t>
            </w:r>
          </w:p>
        </w:tc>
        <w:tc>
          <w:tcPr>
            <w:tcW w:w="3332" w:type="dxa"/>
            <w:gridSpan w:val="3"/>
          </w:tcPr>
          <w:p w14:paraId="07BC970C" w14:textId="77777777" w:rsidR="00B158F3" w:rsidRPr="00B158F3" w:rsidRDefault="00B158F3" w:rsidP="00B158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58F3" w:rsidRPr="00B158F3" w14:paraId="24B682F8" w14:textId="77777777" w:rsidTr="00962EE5">
        <w:tc>
          <w:tcPr>
            <w:tcW w:w="2302" w:type="dxa"/>
          </w:tcPr>
          <w:p w14:paraId="109E9579" w14:textId="77777777" w:rsidR="00B158F3" w:rsidRPr="00B158F3" w:rsidRDefault="00B158F3" w:rsidP="00B158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58F3">
              <w:rPr>
                <w:rFonts w:ascii="Arial" w:hAnsi="Arial" w:cs="Arial"/>
                <w:b/>
                <w:sz w:val="22"/>
                <w:szCs w:val="22"/>
              </w:rPr>
              <w:t>Address and</w:t>
            </w:r>
          </w:p>
          <w:p w14:paraId="2ED907E4" w14:textId="77777777" w:rsidR="00B158F3" w:rsidRPr="00B158F3" w:rsidRDefault="00B158F3" w:rsidP="00B158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58F3">
              <w:rPr>
                <w:rFonts w:ascii="Arial" w:hAnsi="Arial" w:cs="Arial"/>
                <w:b/>
                <w:sz w:val="22"/>
                <w:szCs w:val="22"/>
              </w:rPr>
              <w:t>Contact no.</w:t>
            </w:r>
          </w:p>
        </w:tc>
        <w:tc>
          <w:tcPr>
            <w:tcW w:w="3318" w:type="dxa"/>
            <w:gridSpan w:val="3"/>
          </w:tcPr>
          <w:p w14:paraId="571093DD" w14:textId="77777777" w:rsidR="00B158F3" w:rsidRPr="00B158F3" w:rsidRDefault="00B158F3" w:rsidP="00B158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8" w:type="dxa"/>
          </w:tcPr>
          <w:p w14:paraId="32055D8D" w14:textId="77777777" w:rsidR="00B158F3" w:rsidRPr="00B158F3" w:rsidRDefault="00B158F3" w:rsidP="00B158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58F3">
              <w:rPr>
                <w:rFonts w:ascii="Arial" w:hAnsi="Arial" w:cs="Arial"/>
                <w:b/>
                <w:sz w:val="22"/>
                <w:szCs w:val="22"/>
              </w:rPr>
              <w:t>Name of</w:t>
            </w:r>
          </w:p>
          <w:p w14:paraId="12E2C304" w14:textId="77777777" w:rsidR="00B158F3" w:rsidRPr="00B158F3" w:rsidRDefault="00B158F3" w:rsidP="00B158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58F3">
              <w:rPr>
                <w:rFonts w:ascii="Arial" w:hAnsi="Arial" w:cs="Arial"/>
                <w:b/>
                <w:sz w:val="22"/>
                <w:szCs w:val="22"/>
              </w:rPr>
              <w:t xml:space="preserve">Parent/Carers </w:t>
            </w:r>
          </w:p>
        </w:tc>
        <w:tc>
          <w:tcPr>
            <w:tcW w:w="3332" w:type="dxa"/>
            <w:gridSpan w:val="3"/>
          </w:tcPr>
          <w:p w14:paraId="20602D4C" w14:textId="77777777" w:rsidR="00B158F3" w:rsidRPr="00B158F3" w:rsidRDefault="00B158F3" w:rsidP="00B158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58F3" w:rsidRPr="00B158F3" w14:paraId="68910151" w14:textId="77777777" w:rsidTr="00962EE5">
        <w:tc>
          <w:tcPr>
            <w:tcW w:w="2302" w:type="dxa"/>
          </w:tcPr>
          <w:p w14:paraId="08CB2D14" w14:textId="77777777" w:rsidR="00B158F3" w:rsidRPr="00B158F3" w:rsidRDefault="00B158F3" w:rsidP="00B158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58F3">
              <w:rPr>
                <w:rFonts w:ascii="Arial" w:hAnsi="Arial" w:cs="Arial"/>
                <w:b/>
                <w:sz w:val="22"/>
                <w:szCs w:val="22"/>
              </w:rPr>
              <w:t>Early Years Setting</w:t>
            </w:r>
          </w:p>
        </w:tc>
        <w:tc>
          <w:tcPr>
            <w:tcW w:w="3318" w:type="dxa"/>
            <w:gridSpan w:val="3"/>
          </w:tcPr>
          <w:p w14:paraId="758D0897" w14:textId="77777777" w:rsidR="00B158F3" w:rsidRDefault="00B158F3" w:rsidP="00B158F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8F8F21" w14:textId="77777777" w:rsidR="00B158F3" w:rsidRPr="00B158F3" w:rsidRDefault="00B158F3" w:rsidP="00B158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8" w:type="dxa"/>
          </w:tcPr>
          <w:p w14:paraId="2472ABA6" w14:textId="77777777" w:rsidR="00B158F3" w:rsidRPr="00B158F3" w:rsidRDefault="00B158F3" w:rsidP="00B158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58F3">
              <w:rPr>
                <w:rFonts w:ascii="Arial" w:hAnsi="Arial" w:cs="Arial"/>
                <w:b/>
                <w:sz w:val="22"/>
                <w:szCs w:val="22"/>
              </w:rPr>
              <w:t>Report by:</w:t>
            </w:r>
          </w:p>
        </w:tc>
        <w:tc>
          <w:tcPr>
            <w:tcW w:w="3332" w:type="dxa"/>
            <w:gridSpan w:val="3"/>
          </w:tcPr>
          <w:p w14:paraId="5E2FBDCB" w14:textId="77777777" w:rsidR="00B158F3" w:rsidRPr="00B158F3" w:rsidRDefault="00B158F3" w:rsidP="00B158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35A8" w:rsidRPr="00B158F3" w14:paraId="018F673A" w14:textId="77777777" w:rsidTr="00A935A8">
        <w:trPr>
          <w:trHeight w:val="595"/>
        </w:trPr>
        <w:tc>
          <w:tcPr>
            <w:tcW w:w="2302" w:type="dxa"/>
          </w:tcPr>
          <w:p w14:paraId="1DEC61D6" w14:textId="77777777" w:rsidR="00A935A8" w:rsidRDefault="00244CF5" w:rsidP="00244CF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4CF5">
              <w:rPr>
                <w:rFonts w:ascii="Arial" w:hAnsi="Arial" w:cs="Arial"/>
                <w:b/>
                <w:sz w:val="22"/>
                <w:szCs w:val="22"/>
              </w:rPr>
              <w:t xml:space="preserve">Early Years Setting </w:t>
            </w:r>
            <w:r>
              <w:rPr>
                <w:rFonts w:ascii="Arial" w:hAnsi="Arial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8438" w:type="dxa"/>
            <w:gridSpan w:val="7"/>
          </w:tcPr>
          <w:p w14:paraId="10720751" w14:textId="77777777" w:rsidR="00A935A8" w:rsidRDefault="00A935A8" w:rsidP="00B158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40537" w:rsidRPr="00B158F3" w14:paraId="477D9492" w14:textId="77777777" w:rsidTr="00A935A8">
        <w:trPr>
          <w:trHeight w:val="1000"/>
        </w:trPr>
        <w:tc>
          <w:tcPr>
            <w:tcW w:w="2302" w:type="dxa"/>
          </w:tcPr>
          <w:p w14:paraId="7577C368" w14:textId="77777777" w:rsidR="00440537" w:rsidRPr="00B158F3" w:rsidRDefault="00440537" w:rsidP="00B158F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Details of Early Years Environment</w:t>
            </w:r>
          </w:p>
        </w:tc>
        <w:tc>
          <w:tcPr>
            <w:tcW w:w="8438" w:type="dxa"/>
            <w:gridSpan w:val="7"/>
          </w:tcPr>
          <w:p w14:paraId="0E90547D" w14:textId="77777777" w:rsidR="00440537" w:rsidRDefault="00440537" w:rsidP="00B158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05E70C" w14:textId="77777777" w:rsidR="00440537" w:rsidRPr="00B158F3" w:rsidRDefault="00440537" w:rsidP="004405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4CF5" w:rsidRPr="00B158F3" w14:paraId="63346D2D" w14:textId="77777777" w:rsidTr="00244CF5">
        <w:trPr>
          <w:trHeight w:val="709"/>
        </w:trPr>
        <w:tc>
          <w:tcPr>
            <w:tcW w:w="2302" w:type="dxa"/>
          </w:tcPr>
          <w:p w14:paraId="37B97D61" w14:textId="77777777" w:rsidR="00244CF5" w:rsidRPr="00B158F3" w:rsidRDefault="00244CF5" w:rsidP="004405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Details of sessions attended</w:t>
            </w:r>
          </w:p>
          <w:p w14:paraId="620BD1FF" w14:textId="77777777" w:rsidR="00244CF5" w:rsidRDefault="00244CF5" w:rsidP="00B158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20" w:type="dxa"/>
            <w:gridSpan w:val="5"/>
          </w:tcPr>
          <w:p w14:paraId="7A8402B8" w14:textId="77777777" w:rsidR="00244CF5" w:rsidRDefault="00244CF5" w:rsidP="00B158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356939F1" w14:textId="77777777" w:rsidR="00244CF5" w:rsidRDefault="00244CF5" w:rsidP="00244C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AYR</w:t>
            </w:r>
          </w:p>
        </w:tc>
        <w:tc>
          <w:tcPr>
            <w:tcW w:w="709" w:type="dxa"/>
          </w:tcPr>
          <w:p w14:paraId="20E09803" w14:textId="77777777" w:rsidR="00244CF5" w:rsidRDefault="00244CF5" w:rsidP="00244C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TTO</w:t>
            </w:r>
          </w:p>
        </w:tc>
      </w:tr>
    </w:tbl>
    <w:p w14:paraId="6D4D3920" w14:textId="77777777" w:rsidR="00B158F3" w:rsidRDefault="00B158F3" w:rsidP="00B158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2"/>
        <w:gridCol w:w="2602"/>
        <w:gridCol w:w="2619"/>
        <w:gridCol w:w="2603"/>
      </w:tblGrid>
      <w:tr w:rsidR="00962EE5" w14:paraId="6F45E707" w14:textId="77777777" w:rsidTr="00E12778">
        <w:tc>
          <w:tcPr>
            <w:tcW w:w="10682" w:type="dxa"/>
            <w:gridSpan w:val="4"/>
          </w:tcPr>
          <w:p w14:paraId="46958267" w14:textId="77777777" w:rsidR="00962EE5" w:rsidRDefault="00962EE5" w:rsidP="00C055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Requested Funding Provision</w:t>
            </w:r>
          </w:p>
          <w:p w14:paraId="70B873F8" w14:textId="77777777" w:rsidR="006F659C" w:rsidRPr="00962EE5" w:rsidRDefault="006F659C" w:rsidP="00C055EA">
            <w:pPr>
              <w:rPr>
                <w:rFonts w:ascii="Arial" w:hAnsi="Arial" w:cs="Arial"/>
                <w:b/>
              </w:rPr>
            </w:pPr>
          </w:p>
        </w:tc>
      </w:tr>
      <w:tr w:rsidR="00962EE5" w14:paraId="0383E0B1" w14:textId="77777777" w:rsidTr="00962EE5">
        <w:tc>
          <w:tcPr>
            <w:tcW w:w="2670" w:type="dxa"/>
          </w:tcPr>
          <w:p w14:paraId="67BCF426" w14:textId="77777777" w:rsidR="00962EE5" w:rsidRPr="00962EE5" w:rsidRDefault="00962EE5" w:rsidP="00B158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Proposed Banding:</w:t>
            </w:r>
          </w:p>
        </w:tc>
        <w:tc>
          <w:tcPr>
            <w:tcW w:w="2670" w:type="dxa"/>
          </w:tcPr>
          <w:p w14:paraId="56EF3257" w14:textId="77777777" w:rsidR="00962EE5" w:rsidRDefault="00962EE5" w:rsidP="00B158F3">
            <w:pPr>
              <w:rPr>
                <w:rFonts w:ascii="Arial" w:hAnsi="Arial" w:cs="Arial"/>
                <w:b/>
              </w:rPr>
            </w:pPr>
          </w:p>
          <w:p w14:paraId="316B19F5" w14:textId="77777777" w:rsidR="006F659C" w:rsidRPr="00962EE5" w:rsidRDefault="006F659C" w:rsidP="00B158F3">
            <w:pPr>
              <w:rPr>
                <w:rFonts w:ascii="Arial" w:hAnsi="Arial" w:cs="Arial"/>
                <w:b/>
              </w:rPr>
            </w:pPr>
          </w:p>
        </w:tc>
        <w:tc>
          <w:tcPr>
            <w:tcW w:w="2671" w:type="dxa"/>
          </w:tcPr>
          <w:p w14:paraId="74CFAA7C" w14:textId="77777777" w:rsidR="00962EE5" w:rsidRPr="00962EE5" w:rsidRDefault="00962EE5" w:rsidP="00B158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Start Date:</w:t>
            </w:r>
          </w:p>
        </w:tc>
        <w:tc>
          <w:tcPr>
            <w:tcW w:w="2671" w:type="dxa"/>
          </w:tcPr>
          <w:p w14:paraId="5DCC591F" w14:textId="77777777" w:rsidR="00962EE5" w:rsidRPr="00962EE5" w:rsidRDefault="00962EE5" w:rsidP="00B158F3">
            <w:pPr>
              <w:rPr>
                <w:rFonts w:ascii="Arial" w:hAnsi="Arial" w:cs="Arial"/>
                <w:b/>
              </w:rPr>
            </w:pPr>
          </w:p>
        </w:tc>
      </w:tr>
    </w:tbl>
    <w:p w14:paraId="754FA563" w14:textId="5D6A0A47" w:rsidR="00F548D2" w:rsidRDefault="00F548D2" w:rsidP="00B158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C363F" w14:paraId="7AD0B5B3" w14:textId="77777777" w:rsidTr="005C363F">
        <w:tc>
          <w:tcPr>
            <w:tcW w:w="10456" w:type="dxa"/>
          </w:tcPr>
          <w:p w14:paraId="5F592AED" w14:textId="601BA9C7" w:rsidR="005C363F" w:rsidRPr="005C363F" w:rsidRDefault="005C363F" w:rsidP="00B158F3">
            <w:pPr>
              <w:rPr>
                <w:rFonts w:ascii="Arial" w:hAnsi="Arial" w:cs="Arial"/>
                <w:b/>
                <w:bCs/>
              </w:rPr>
            </w:pPr>
            <w:r w:rsidRPr="005C363F">
              <w:rPr>
                <w:rFonts w:ascii="Arial" w:hAnsi="Arial" w:cs="Arial"/>
                <w:b/>
                <w:bCs/>
                <w:color w:val="000000"/>
              </w:rPr>
              <w:t>Provide evaluation of impact of interventions so far and expected outcomes of any future provisions</w:t>
            </w:r>
          </w:p>
        </w:tc>
      </w:tr>
      <w:tr w:rsidR="005C363F" w14:paraId="70AC09C3" w14:textId="77777777" w:rsidTr="005C363F">
        <w:trPr>
          <w:trHeight w:val="4762"/>
        </w:trPr>
        <w:tc>
          <w:tcPr>
            <w:tcW w:w="10456" w:type="dxa"/>
          </w:tcPr>
          <w:p w14:paraId="33D79641" w14:textId="77777777" w:rsidR="005C363F" w:rsidRDefault="005C363F" w:rsidP="00B158F3"/>
        </w:tc>
      </w:tr>
    </w:tbl>
    <w:p w14:paraId="668A6CA5" w14:textId="77777777" w:rsidR="00962EE5" w:rsidRPr="00B158F3" w:rsidRDefault="00962EE5" w:rsidP="005C363F"/>
    <w:sectPr w:rsidR="00962EE5" w:rsidRPr="00B158F3" w:rsidSect="004475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A0A78" w14:textId="77777777" w:rsidR="004D6972" w:rsidRDefault="004D6972" w:rsidP="004D6972">
      <w:r>
        <w:separator/>
      </w:r>
    </w:p>
  </w:endnote>
  <w:endnote w:type="continuationSeparator" w:id="0">
    <w:p w14:paraId="727B14DC" w14:textId="77777777" w:rsidR="004D6972" w:rsidRDefault="004D6972" w:rsidP="004D6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D1CE6" w14:textId="77777777" w:rsidR="004D6972" w:rsidRDefault="004D6972" w:rsidP="004D6972">
      <w:r>
        <w:separator/>
      </w:r>
    </w:p>
  </w:footnote>
  <w:footnote w:type="continuationSeparator" w:id="0">
    <w:p w14:paraId="65ECCE49" w14:textId="77777777" w:rsidR="004D6972" w:rsidRDefault="004D6972" w:rsidP="004D6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27B1A"/>
    <w:multiLevelType w:val="hybridMultilevel"/>
    <w:tmpl w:val="430C9EFC"/>
    <w:lvl w:ilvl="0" w:tplc="B14072AA">
      <w:numFmt w:val="bullet"/>
      <w:lvlText w:val=""/>
      <w:lvlJc w:val="left"/>
      <w:pPr>
        <w:tabs>
          <w:tab w:val="num" w:pos="555"/>
        </w:tabs>
        <w:ind w:left="555" w:hanging="360"/>
      </w:pPr>
      <w:rPr>
        <w:rFonts w:ascii="Wingdings" w:eastAsia="Times New Roman" w:hAnsi="Wingdings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1" w15:restartNumberingAfterBreak="0">
    <w:nsid w:val="6BC77420"/>
    <w:multiLevelType w:val="hybridMultilevel"/>
    <w:tmpl w:val="FD52DFC0"/>
    <w:lvl w:ilvl="0" w:tplc="C9D0CAC2">
      <w:start w:val="117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00F"/>
    <w:rsid w:val="000253B6"/>
    <w:rsid w:val="00244CF5"/>
    <w:rsid w:val="00347EE9"/>
    <w:rsid w:val="00440537"/>
    <w:rsid w:val="004475B2"/>
    <w:rsid w:val="00486E5E"/>
    <w:rsid w:val="004D6972"/>
    <w:rsid w:val="005020F2"/>
    <w:rsid w:val="005C363F"/>
    <w:rsid w:val="006946E9"/>
    <w:rsid w:val="006F659C"/>
    <w:rsid w:val="008451FB"/>
    <w:rsid w:val="00880B76"/>
    <w:rsid w:val="008F05EB"/>
    <w:rsid w:val="00962EE5"/>
    <w:rsid w:val="00A935A8"/>
    <w:rsid w:val="00AE5301"/>
    <w:rsid w:val="00AE6362"/>
    <w:rsid w:val="00B158F3"/>
    <w:rsid w:val="00B30F07"/>
    <w:rsid w:val="00BC364F"/>
    <w:rsid w:val="00C055EA"/>
    <w:rsid w:val="00D01D15"/>
    <w:rsid w:val="00F548D2"/>
    <w:rsid w:val="00F8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DE970B3"/>
  <w15:docId w15:val="{E8E66D8C-64C0-4575-A617-03E51C79A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8200F"/>
    <w:pPr>
      <w:tabs>
        <w:tab w:val="center" w:pos="4320"/>
        <w:tab w:val="right" w:pos="8640"/>
      </w:tabs>
    </w:pPr>
    <w:rPr>
      <w:rFonts w:ascii="Arial" w:hAnsi="Arial"/>
      <w:lang w:eastAsia="en-GB"/>
    </w:rPr>
  </w:style>
  <w:style w:type="character" w:customStyle="1" w:styleId="FooterChar">
    <w:name w:val="Footer Char"/>
    <w:basedOn w:val="DefaultParagraphFont"/>
    <w:link w:val="Footer"/>
    <w:rsid w:val="00F8200F"/>
    <w:rPr>
      <w:rFonts w:ascii="Arial" w:eastAsia="Times New Roman" w:hAnsi="Arial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D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D1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B15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53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4C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rlyyears.senpanel@bristol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Years Special Educational Needs Panel application form</dc:title>
  <dc:creator>Bristol City Council</dc:creator>
  <cp:lastModifiedBy>Ben Donohoe</cp:lastModifiedBy>
  <cp:revision>2</cp:revision>
  <cp:lastPrinted>2014-09-23T12:18:00Z</cp:lastPrinted>
  <dcterms:created xsi:type="dcterms:W3CDTF">2022-11-28T17:21:00Z</dcterms:created>
  <dcterms:modified xsi:type="dcterms:W3CDTF">2022-11-28T17:21:00Z</dcterms:modified>
</cp:coreProperties>
</file>