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341CD" w:rsidRPr="006C05BB" w:rsidRDefault="002341CD" w:rsidP="002341CD">
      <w:pPr>
        <w:spacing w:after="0"/>
        <w:jc w:val="center"/>
        <w:rPr>
          <w:rFonts w:ascii="Century Gothic" w:hAnsi="Century Gothic"/>
          <w:b/>
          <w:sz w:val="28"/>
          <w:u w:val="single"/>
        </w:rPr>
      </w:pPr>
      <w:r w:rsidRPr="004207A7">
        <w:rPr>
          <w:rFonts w:ascii="Century Gothic" w:hAnsi="Century Gothic"/>
          <w:b/>
          <w:sz w:val="28"/>
          <w:u w:val="single"/>
        </w:rPr>
        <w:t xml:space="preserve">Individual </w:t>
      </w:r>
      <w:r>
        <w:rPr>
          <w:rFonts w:ascii="Century Gothic" w:hAnsi="Century Gothic"/>
          <w:b/>
          <w:sz w:val="28"/>
          <w:u w:val="single"/>
        </w:rPr>
        <w:t xml:space="preserve">Costed </w:t>
      </w:r>
      <w:r w:rsidRPr="004207A7">
        <w:rPr>
          <w:rFonts w:ascii="Century Gothic" w:hAnsi="Century Gothic"/>
          <w:b/>
          <w:sz w:val="28"/>
          <w:u w:val="single"/>
        </w:rPr>
        <w:t>Provision Map</w:t>
      </w:r>
    </w:p>
    <w:tbl>
      <w:tblPr>
        <w:tblW w:w="21561" w:type="dxa"/>
        <w:tblInd w:w="93" w:type="dxa"/>
        <w:tblLook w:val="04A0" w:firstRow="1" w:lastRow="0" w:firstColumn="1" w:lastColumn="0" w:noHBand="0" w:noVBand="1"/>
      </w:tblPr>
      <w:tblGrid>
        <w:gridCol w:w="21561"/>
      </w:tblGrid>
      <w:tr w:rsidR="002341CD" w:rsidRPr="007A51D3" w:rsidTr="000B6016">
        <w:trPr>
          <w:trHeight w:val="1635"/>
        </w:trPr>
        <w:tc>
          <w:tcPr>
            <w:tcW w:w="215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tbl>
            <w:tblPr>
              <w:tblStyle w:val="TableGrid"/>
              <w:tblW w:w="0" w:type="auto"/>
              <w:tblInd w:w="895" w:type="dxa"/>
              <w:tblLook w:val="04A0" w:firstRow="1" w:lastRow="0" w:firstColumn="1" w:lastColumn="0" w:noHBand="0" w:noVBand="1"/>
            </w:tblPr>
            <w:tblGrid>
              <w:gridCol w:w="4819"/>
              <w:gridCol w:w="1559"/>
              <w:gridCol w:w="5387"/>
              <w:gridCol w:w="1843"/>
            </w:tblGrid>
            <w:tr w:rsidR="002341CD" w:rsidRPr="0004535A" w:rsidTr="000B6016">
              <w:trPr>
                <w:trHeight w:val="547"/>
              </w:trPr>
              <w:tc>
                <w:tcPr>
                  <w:tcW w:w="4819" w:type="dxa"/>
                  <w:shd w:val="clear" w:color="auto" w:fill="F2F2F2" w:themeFill="background1" w:themeFillShade="F2"/>
                </w:tcPr>
                <w:p w:rsidR="002341CD" w:rsidRPr="0004535A" w:rsidRDefault="002341CD" w:rsidP="000B6016">
                  <w:pPr>
                    <w:rPr>
                      <w:rFonts w:ascii="Arial" w:hAnsi="Arial" w:cs="Arial"/>
                      <w:b/>
                    </w:rPr>
                  </w:pPr>
                  <w:r>
                    <w:rPr>
                      <w:rFonts w:ascii="Arial" w:hAnsi="Arial" w:cs="Arial"/>
                      <w:b/>
                    </w:rPr>
                    <w:t>N</w:t>
                  </w:r>
                  <w:r w:rsidRPr="0004535A">
                    <w:rPr>
                      <w:rFonts w:ascii="Arial" w:hAnsi="Arial" w:cs="Arial"/>
                      <w:b/>
                    </w:rPr>
                    <w:t>umber of pupils in class</w:t>
                  </w:r>
                  <w:r>
                    <w:rPr>
                      <w:rFonts w:ascii="Arial" w:hAnsi="Arial" w:cs="Arial"/>
                      <w:b/>
                    </w:rPr>
                    <w:t>/ group</w:t>
                  </w:r>
                  <w:r w:rsidRPr="0004535A">
                    <w:rPr>
                      <w:rFonts w:ascii="Arial" w:hAnsi="Arial" w:cs="Arial"/>
                      <w:b/>
                    </w:rPr>
                    <w:t>:</w:t>
                  </w:r>
                </w:p>
              </w:tc>
              <w:tc>
                <w:tcPr>
                  <w:tcW w:w="1559" w:type="dxa"/>
                  <w:shd w:val="clear" w:color="auto" w:fill="FFFFFF" w:themeFill="background1"/>
                </w:tcPr>
                <w:p w:rsidR="002341CD" w:rsidRPr="0004535A" w:rsidRDefault="002341CD" w:rsidP="000B6016">
                  <w:pPr>
                    <w:rPr>
                      <w:rFonts w:ascii="Arial" w:hAnsi="Arial" w:cs="Arial"/>
                      <w:b/>
                    </w:rPr>
                  </w:pPr>
                </w:p>
              </w:tc>
              <w:tc>
                <w:tcPr>
                  <w:tcW w:w="5387" w:type="dxa"/>
                  <w:shd w:val="clear" w:color="auto" w:fill="F2F2F2" w:themeFill="background1" w:themeFillShade="F2"/>
                </w:tcPr>
                <w:p w:rsidR="002341CD" w:rsidRPr="0004535A" w:rsidRDefault="002341CD" w:rsidP="000B6016">
                  <w:pPr>
                    <w:rPr>
                      <w:rFonts w:ascii="Arial" w:hAnsi="Arial" w:cs="Arial"/>
                      <w:b/>
                    </w:rPr>
                  </w:pPr>
                  <w:r w:rsidRPr="0004535A">
                    <w:rPr>
                      <w:rFonts w:ascii="Arial" w:hAnsi="Arial" w:cs="Arial"/>
                      <w:b/>
                    </w:rPr>
                    <w:t>Number of Support Staff/</w:t>
                  </w:r>
                  <w:r>
                    <w:rPr>
                      <w:rFonts w:ascii="Arial" w:hAnsi="Arial" w:cs="Arial"/>
                      <w:b/>
                    </w:rPr>
                    <w:t xml:space="preserve"> TAs allocated to class/group</w:t>
                  </w:r>
                  <w:r w:rsidRPr="0004535A">
                    <w:rPr>
                      <w:rFonts w:ascii="Arial" w:hAnsi="Arial" w:cs="Arial"/>
                      <w:b/>
                    </w:rPr>
                    <w:t xml:space="preserve">: </w:t>
                  </w:r>
                </w:p>
              </w:tc>
              <w:tc>
                <w:tcPr>
                  <w:tcW w:w="1843" w:type="dxa"/>
                  <w:shd w:val="clear" w:color="auto" w:fill="FFFFFF" w:themeFill="background1"/>
                </w:tcPr>
                <w:p w:rsidR="002341CD" w:rsidRPr="0004535A" w:rsidRDefault="002341CD" w:rsidP="000B6016">
                  <w:pPr>
                    <w:rPr>
                      <w:rFonts w:ascii="Arial" w:hAnsi="Arial" w:cs="Arial"/>
                      <w:b/>
                    </w:rPr>
                  </w:pPr>
                </w:p>
              </w:tc>
            </w:tr>
          </w:tbl>
          <w:p w:rsidR="002341CD" w:rsidRPr="007A51D3" w:rsidRDefault="002341CD" w:rsidP="000B6016">
            <w:pPr>
              <w:spacing w:after="0"/>
              <w:rPr>
                <w:rFonts w:ascii="Calibri" w:eastAsia="Times New Roman" w:hAnsi="Calibri" w:cs="Times New Roman"/>
                <w:lang w:eastAsia="en-GB"/>
              </w:rPr>
            </w:pPr>
          </w:p>
        </w:tc>
      </w:tr>
    </w:tbl>
    <w:p w:rsidR="002341CD" w:rsidRDefault="002341CD" w:rsidP="002341CD">
      <w:pPr>
        <w:spacing w:after="0"/>
        <w:rPr>
          <w:rFonts w:ascii="Century Gothic" w:hAnsi="Century Gothic"/>
          <w:b/>
          <w:u w:val="single"/>
        </w:rPr>
      </w:pPr>
    </w:p>
    <w:tbl>
      <w:tblPr>
        <w:tblStyle w:val="TableGrid1"/>
        <w:tblW w:w="0" w:type="auto"/>
        <w:tblInd w:w="1101" w:type="dxa"/>
        <w:tblLook w:val="04A0" w:firstRow="1" w:lastRow="0" w:firstColumn="1" w:lastColumn="0" w:noHBand="0" w:noVBand="1"/>
      </w:tblPr>
      <w:tblGrid>
        <w:gridCol w:w="12999"/>
        <w:gridCol w:w="1288"/>
      </w:tblGrid>
      <w:tr w:rsidR="002341CD" w:rsidRPr="00182781" w:rsidTr="000B6016">
        <w:trPr>
          <w:trHeight w:val="342"/>
        </w:trPr>
        <w:tc>
          <w:tcPr>
            <w:tcW w:w="13218" w:type="dxa"/>
          </w:tcPr>
          <w:p w:rsidR="002341CD" w:rsidRPr="00000D43" w:rsidRDefault="002341CD" w:rsidP="000B6016">
            <w:r w:rsidRPr="00182781">
              <w:t>Place (CORE SCHOOL BASED</w:t>
            </w:r>
            <w:r>
              <w:t xml:space="preserve">) </w:t>
            </w:r>
            <w:r>
              <w:rPr>
                <w:i/>
                <w:sz w:val="20"/>
                <w:szCs w:val="20"/>
              </w:rPr>
              <w:t>Universal provision - what is available for all</w:t>
            </w:r>
          </w:p>
        </w:tc>
        <w:tc>
          <w:tcPr>
            <w:tcW w:w="1295" w:type="dxa"/>
          </w:tcPr>
          <w:p w:rsidR="002341CD" w:rsidRPr="00182781" w:rsidRDefault="002341CD" w:rsidP="000B6016">
            <w:r w:rsidRPr="00182781">
              <w:t xml:space="preserve">                                                           </w:t>
            </w:r>
            <w:r>
              <w:t xml:space="preserve">                          </w:t>
            </w:r>
            <w:r w:rsidRPr="00182781">
              <w:t>Cost</w:t>
            </w:r>
          </w:p>
        </w:tc>
      </w:tr>
      <w:tr w:rsidR="002341CD" w:rsidRPr="00182781" w:rsidTr="000B6016">
        <w:tc>
          <w:tcPr>
            <w:tcW w:w="13218" w:type="dxa"/>
          </w:tcPr>
          <w:p w:rsidR="002341CD" w:rsidRPr="0011091F" w:rsidRDefault="002341CD" w:rsidP="000B6016">
            <w:pPr>
              <w:rPr>
                <w:rFonts w:ascii="Century Gothic" w:hAnsi="Century Gothic"/>
                <w:i/>
                <w:color w:val="FF0000"/>
                <w:sz w:val="20"/>
                <w:szCs w:val="20"/>
              </w:rPr>
            </w:pPr>
            <w:r w:rsidRPr="0011091F">
              <w:rPr>
                <w:rFonts w:ascii="Century Gothic" w:hAnsi="Century Gothic"/>
                <w:i/>
                <w:color w:val="FF0000"/>
                <w:sz w:val="20"/>
                <w:szCs w:val="20"/>
              </w:rPr>
              <w:t>Differentiated learning tasks</w:t>
            </w:r>
            <w:r>
              <w:rPr>
                <w:rFonts w:ascii="Century Gothic" w:hAnsi="Century Gothic"/>
                <w:i/>
                <w:color w:val="FF0000"/>
                <w:sz w:val="20"/>
                <w:szCs w:val="20"/>
              </w:rPr>
              <w:t>- QFT</w:t>
            </w:r>
          </w:p>
          <w:p w:rsidR="002341CD" w:rsidRPr="0011091F" w:rsidRDefault="002341CD" w:rsidP="000B6016">
            <w:pPr>
              <w:rPr>
                <w:rFonts w:ascii="Century Gothic" w:hAnsi="Century Gothic"/>
                <w:i/>
                <w:color w:val="FF0000"/>
                <w:sz w:val="20"/>
                <w:szCs w:val="20"/>
              </w:rPr>
            </w:pPr>
            <w:r w:rsidRPr="0011091F">
              <w:rPr>
                <w:rFonts w:ascii="Century Gothic" w:hAnsi="Century Gothic"/>
                <w:i/>
                <w:color w:val="FF0000"/>
                <w:sz w:val="20"/>
                <w:szCs w:val="20"/>
              </w:rPr>
              <w:t>Training programmes including CPD for all staff in SEN to ensure all staff members are able to teach and manage the range of learning needs- specifically ………</w:t>
            </w:r>
          </w:p>
          <w:p w:rsidR="002341CD" w:rsidRPr="0011091F" w:rsidRDefault="002341CD" w:rsidP="000B6016">
            <w:pPr>
              <w:rPr>
                <w:rFonts w:ascii="Century Gothic" w:hAnsi="Century Gothic"/>
                <w:i/>
                <w:color w:val="FF0000"/>
                <w:sz w:val="20"/>
                <w:szCs w:val="20"/>
              </w:rPr>
            </w:pPr>
            <w:r w:rsidRPr="0011091F">
              <w:rPr>
                <w:rFonts w:ascii="Century Gothic" w:hAnsi="Century Gothic"/>
                <w:i/>
                <w:color w:val="FF0000"/>
                <w:sz w:val="20"/>
                <w:szCs w:val="20"/>
              </w:rPr>
              <w:t>Arrangements to identifying and assess pupils with SEND to draw up and resource individual or groups plans for interventions with a range of high incident learning needs</w:t>
            </w:r>
          </w:p>
          <w:p w:rsidR="002341CD" w:rsidRPr="0011091F" w:rsidRDefault="002341CD" w:rsidP="000B6016">
            <w:pPr>
              <w:rPr>
                <w:rFonts w:ascii="Century Gothic" w:hAnsi="Century Gothic"/>
                <w:i/>
                <w:color w:val="FF0000"/>
                <w:sz w:val="20"/>
                <w:szCs w:val="20"/>
              </w:rPr>
            </w:pPr>
            <w:r w:rsidRPr="0011091F">
              <w:rPr>
                <w:rFonts w:ascii="Century Gothic" w:hAnsi="Century Gothic"/>
                <w:i/>
                <w:color w:val="FF0000"/>
                <w:sz w:val="20"/>
                <w:szCs w:val="20"/>
              </w:rPr>
              <w:t>Regular monitoring, review and evaluation of the provision in order to ensure progress</w:t>
            </w:r>
          </w:p>
          <w:p w:rsidR="002341CD" w:rsidRPr="0011091F" w:rsidRDefault="002341CD" w:rsidP="000B6016">
            <w:pPr>
              <w:rPr>
                <w:rFonts w:ascii="Century Gothic" w:hAnsi="Century Gothic"/>
                <w:i/>
                <w:color w:val="FF0000"/>
                <w:sz w:val="20"/>
                <w:szCs w:val="20"/>
              </w:rPr>
            </w:pPr>
            <w:r w:rsidRPr="0011091F">
              <w:rPr>
                <w:rFonts w:ascii="Century Gothic" w:hAnsi="Century Gothic"/>
                <w:i/>
                <w:color w:val="FF0000"/>
                <w:sz w:val="20"/>
                <w:szCs w:val="20"/>
              </w:rPr>
              <w:t xml:space="preserve">Resources – age appropriate reading materials, personalised programmes </w:t>
            </w:r>
            <w:proofErr w:type="spellStart"/>
            <w:r w:rsidRPr="0011091F">
              <w:rPr>
                <w:rFonts w:ascii="Century Gothic" w:hAnsi="Century Gothic"/>
                <w:i/>
                <w:color w:val="FF0000"/>
                <w:sz w:val="20"/>
                <w:szCs w:val="20"/>
              </w:rPr>
              <w:t>etc</w:t>
            </w:r>
            <w:proofErr w:type="spellEnd"/>
          </w:p>
          <w:p w:rsidR="002341CD" w:rsidRPr="0011091F" w:rsidRDefault="002341CD" w:rsidP="000B6016">
            <w:pPr>
              <w:rPr>
                <w:rFonts w:ascii="Century Gothic" w:hAnsi="Century Gothic"/>
                <w:i/>
                <w:color w:val="FF0000"/>
                <w:sz w:val="20"/>
                <w:szCs w:val="20"/>
              </w:rPr>
            </w:pPr>
            <w:r w:rsidRPr="0011091F">
              <w:rPr>
                <w:rFonts w:ascii="Century Gothic" w:hAnsi="Century Gothic"/>
                <w:i/>
                <w:color w:val="FF0000"/>
                <w:sz w:val="20"/>
                <w:szCs w:val="20"/>
              </w:rPr>
              <w:t>Arrangements for collaborative working with parents and professionals</w:t>
            </w:r>
          </w:p>
          <w:p w:rsidR="002341CD" w:rsidRPr="0011091F" w:rsidRDefault="002341CD" w:rsidP="000B6016">
            <w:pPr>
              <w:rPr>
                <w:rFonts w:ascii="Century Gothic" w:hAnsi="Century Gothic"/>
                <w:i/>
                <w:color w:val="FF0000"/>
                <w:sz w:val="20"/>
                <w:szCs w:val="20"/>
              </w:rPr>
            </w:pPr>
            <w:r w:rsidRPr="0011091F">
              <w:rPr>
                <w:rFonts w:ascii="Century Gothic" w:hAnsi="Century Gothic"/>
                <w:i/>
                <w:color w:val="FF0000"/>
                <w:sz w:val="20"/>
                <w:szCs w:val="20"/>
              </w:rPr>
              <w:t>Approaches for eliciting the pupils views and taking them into account</w:t>
            </w:r>
          </w:p>
          <w:p w:rsidR="002341CD" w:rsidRPr="0011091F" w:rsidRDefault="002341CD" w:rsidP="000B6016">
            <w:pPr>
              <w:rPr>
                <w:rFonts w:ascii="Century Gothic" w:hAnsi="Century Gothic"/>
                <w:i/>
                <w:color w:val="FF0000"/>
                <w:sz w:val="20"/>
                <w:szCs w:val="20"/>
              </w:rPr>
            </w:pPr>
            <w:r w:rsidRPr="0011091F">
              <w:rPr>
                <w:rFonts w:ascii="Century Gothic" w:hAnsi="Century Gothic"/>
                <w:i/>
                <w:color w:val="FF0000"/>
                <w:sz w:val="20"/>
                <w:szCs w:val="20"/>
              </w:rPr>
              <w:t>Frequent opportunity to experience success and to receive additional praise from identified members of staff</w:t>
            </w:r>
          </w:p>
          <w:p w:rsidR="002341CD" w:rsidRPr="0011091F" w:rsidRDefault="002341CD" w:rsidP="000B6016">
            <w:pPr>
              <w:rPr>
                <w:rFonts w:ascii="Century Gothic" w:hAnsi="Century Gothic"/>
                <w:i/>
                <w:color w:val="FF0000"/>
                <w:sz w:val="20"/>
                <w:szCs w:val="20"/>
              </w:rPr>
            </w:pPr>
            <w:r w:rsidRPr="0011091F">
              <w:rPr>
                <w:rFonts w:ascii="Century Gothic" w:hAnsi="Century Gothic"/>
                <w:i/>
                <w:color w:val="FF0000"/>
                <w:sz w:val="20"/>
                <w:szCs w:val="20"/>
              </w:rPr>
              <w:t>Individually planned and agreed consistent expectations from all adults involved</w:t>
            </w:r>
          </w:p>
          <w:p w:rsidR="002341CD" w:rsidRPr="006C05BB" w:rsidRDefault="002341CD" w:rsidP="000B6016">
            <w:pPr>
              <w:rPr>
                <w:rFonts w:ascii="Century Gothic" w:hAnsi="Century Gothic"/>
                <w:i/>
                <w:color w:val="FF0000"/>
              </w:rPr>
            </w:pPr>
            <w:r w:rsidRPr="0011091F">
              <w:rPr>
                <w:rFonts w:ascii="Century Gothic" w:hAnsi="Century Gothic"/>
                <w:i/>
                <w:color w:val="FF0000"/>
                <w:sz w:val="20"/>
                <w:szCs w:val="20"/>
              </w:rPr>
              <w:t>Frequent checking and use of additional cues with regard to understanding of instructions and tasks</w:t>
            </w:r>
          </w:p>
        </w:tc>
        <w:tc>
          <w:tcPr>
            <w:tcW w:w="1295" w:type="dxa"/>
          </w:tcPr>
          <w:p w:rsidR="002341CD" w:rsidRPr="00182781" w:rsidRDefault="002341CD" w:rsidP="000B6016"/>
          <w:p w:rsidR="002341CD" w:rsidRPr="00182781" w:rsidRDefault="002341CD" w:rsidP="000B6016">
            <w:r w:rsidRPr="00182781">
              <w:t xml:space="preserve"> £4,000</w:t>
            </w:r>
          </w:p>
          <w:p w:rsidR="002341CD" w:rsidRPr="00182781" w:rsidRDefault="002341CD" w:rsidP="000B6016">
            <w:pPr>
              <w:rPr>
                <w:color w:val="FF0000"/>
              </w:rPr>
            </w:pPr>
          </w:p>
        </w:tc>
      </w:tr>
    </w:tbl>
    <w:p w:rsidR="002341CD" w:rsidRDefault="002341CD" w:rsidP="002341CD">
      <w:pPr>
        <w:rPr>
          <w:rFonts w:ascii="Century Gothic" w:hAnsi="Century Gothic"/>
          <w:b/>
        </w:rPr>
      </w:pPr>
    </w:p>
    <w:p w:rsidR="002341CD" w:rsidRDefault="002341CD" w:rsidP="002341CD">
      <w:pPr>
        <w:rPr>
          <w:rFonts w:ascii="Century Gothic" w:hAnsi="Century Gothic"/>
          <w:b/>
        </w:rPr>
      </w:pPr>
    </w:p>
    <w:p w:rsidR="002341CD" w:rsidRDefault="002341CD" w:rsidP="002341CD">
      <w:pPr>
        <w:rPr>
          <w:rFonts w:ascii="Century Gothic" w:hAnsi="Century Gothic"/>
          <w:b/>
        </w:rPr>
      </w:pPr>
    </w:p>
    <w:p w:rsidR="002341CD" w:rsidRPr="00CB541A" w:rsidRDefault="002341CD" w:rsidP="002341CD">
      <w:pPr>
        <w:rPr>
          <w:rFonts w:ascii="Century Gothic" w:hAnsi="Century Gothic"/>
          <w:b/>
        </w:rPr>
      </w:pPr>
      <w:bookmarkStart w:id="0" w:name="_GoBack"/>
      <w:bookmarkEnd w:id="0"/>
    </w:p>
    <w:p w:rsidR="002341CD" w:rsidRPr="0011091F" w:rsidRDefault="002341CD" w:rsidP="002341CD">
      <w:pPr>
        <w:rPr>
          <w:rFonts w:ascii="Century Gothic" w:hAnsi="Century Gothic"/>
          <w:b/>
          <w:sz w:val="28"/>
          <w:szCs w:val="28"/>
          <w:u w:val="single"/>
        </w:rPr>
      </w:pPr>
      <w:r w:rsidRPr="0011091F">
        <w:rPr>
          <w:rFonts w:ascii="Century Gothic" w:hAnsi="Century Gothic"/>
          <w:b/>
          <w:sz w:val="28"/>
          <w:szCs w:val="28"/>
          <w:u w:val="single"/>
        </w:rPr>
        <w:lastRenderedPageBreak/>
        <w:t>Needs, outcomes and provision</w:t>
      </w:r>
      <w:r>
        <w:rPr>
          <w:rFonts w:ascii="Century Gothic" w:hAnsi="Century Gothic"/>
          <w:b/>
          <w:sz w:val="28"/>
          <w:szCs w:val="28"/>
          <w:u w:val="single"/>
        </w:rPr>
        <w:t xml:space="preserve"> </w:t>
      </w:r>
      <w:r>
        <w:rPr>
          <w:rFonts w:ascii="Century Gothic" w:hAnsi="Century Gothic"/>
          <w:sz w:val="24"/>
          <w:szCs w:val="24"/>
          <w:u w:val="single"/>
        </w:rPr>
        <w:t>– provision in addition</w:t>
      </w:r>
      <w:r w:rsidRPr="00AA3B75">
        <w:rPr>
          <w:rFonts w:ascii="Century Gothic" w:hAnsi="Century Gothic"/>
          <w:sz w:val="24"/>
          <w:szCs w:val="24"/>
          <w:u w:val="single"/>
        </w:rPr>
        <w:t xml:space="preserve"> to and different from universal provis</w:t>
      </w:r>
      <w:r>
        <w:rPr>
          <w:rFonts w:ascii="Century Gothic" w:hAnsi="Century Gothic"/>
          <w:sz w:val="24"/>
          <w:szCs w:val="24"/>
          <w:u w:val="single"/>
        </w:rPr>
        <w:t>i</w:t>
      </w:r>
      <w:r w:rsidRPr="00AA3B75">
        <w:rPr>
          <w:rFonts w:ascii="Century Gothic" w:hAnsi="Century Gothic"/>
          <w:sz w:val="24"/>
          <w:szCs w:val="24"/>
          <w:u w:val="single"/>
        </w:rPr>
        <w:t>on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351"/>
        <w:gridCol w:w="2014"/>
        <w:gridCol w:w="2907"/>
        <w:gridCol w:w="3299"/>
        <w:gridCol w:w="1887"/>
        <w:gridCol w:w="2275"/>
        <w:gridCol w:w="1655"/>
      </w:tblGrid>
      <w:tr w:rsidR="002341CD" w:rsidTr="002341CD">
        <w:trPr>
          <w:trHeight w:val="619"/>
        </w:trPr>
        <w:tc>
          <w:tcPr>
            <w:tcW w:w="1351" w:type="dxa"/>
            <w:shd w:val="clear" w:color="auto" w:fill="D9D9D9" w:themeFill="background1" w:themeFillShade="D9"/>
          </w:tcPr>
          <w:p w:rsidR="002341CD" w:rsidRDefault="002341CD" w:rsidP="000B6016">
            <w:pPr>
              <w:jc w:val="center"/>
              <w:rPr>
                <w:rFonts w:ascii="Century Gothic" w:hAnsi="Century Gothic"/>
                <w:b/>
              </w:rPr>
            </w:pPr>
            <w:r>
              <w:rPr>
                <w:rFonts w:ascii="Century Gothic" w:hAnsi="Century Gothic"/>
                <w:b/>
              </w:rPr>
              <w:t>Broad area of need</w:t>
            </w:r>
          </w:p>
        </w:tc>
        <w:tc>
          <w:tcPr>
            <w:tcW w:w="2014" w:type="dxa"/>
            <w:shd w:val="clear" w:color="auto" w:fill="D9D9D9" w:themeFill="background1" w:themeFillShade="D9"/>
          </w:tcPr>
          <w:p w:rsidR="002341CD" w:rsidRDefault="002341CD" w:rsidP="000B6016">
            <w:pPr>
              <w:jc w:val="center"/>
              <w:rPr>
                <w:rFonts w:ascii="Century Gothic" w:hAnsi="Century Gothic"/>
                <w:b/>
              </w:rPr>
            </w:pPr>
            <w:r>
              <w:rPr>
                <w:rFonts w:ascii="Century Gothic" w:hAnsi="Century Gothic"/>
                <w:b/>
              </w:rPr>
              <w:t>Need from  Support Plan or EHCP</w:t>
            </w:r>
          </w:p>
        </w:tc>
        <w:tc>
          <w:tcPr>
            <w:tcW w:w="2907" w:type="dxa"/>
            <w:shd w:val="clear" w:color="auto" w:fill="D9D9D9" w:themeFill="background1" w:themeFillShade="D9"/>
          </w:tcPr>
          <w:p w:rsidR="002341CD" w:rsidRDefault="002341CD" w:rsidP="000B6016">
            <w:pPr>
              <w:jc w:val="center"/>
              <w:rPr>
                <w:rFonts w:ascii="Century Gothic" w:hAnsi="Century Gothic"/>
                <w:b/>
              </w:rPr>
            </w:pPr>
            <w:r>
              <w:rPr>
                <w:rFonts w:ascii="Century Gothic" w:hAnsi="Century Gothic"/>
                <w:b/>
              </w:rPr>
              <w:t>Expected short-term outcomes</w:t>
            </w:r>
          </w:p>
        </w:tc>
        <w:tc>
          <w:tcPr>
            <w:tcW w:w="3299" w:type="dxa"/>
            <w:shd w:val="clear" w:color="auto" w:fill="D9D9D9" w:themeFill="background1" w:themeFillShade="D9"/>
          </w:tcPr>
          <w:p w:rsidR="002341CD" w:rsidRDefault="002341CD" w:rsidP="000B6016">
            <w:pPr>
              <w:jc w:val="center"/>
              <w:rPr>
                <w:rFonts w:ascii="Century Gothic" w:hAnsi="Century Gothic"/>
                <w:b/>
              </w:rPr>
            </w:pPr>
            <w:r>
              <w:rPr>
                <w:rFonts w:ascii="Century Gothic" w:hAnsi="Century Gothic"/>
                <w:b/>
              </w:rPr>
              <w:t>Provision to meet need and achieve outcome</w:t>
            </w:r>
          </w:p>
        </w:tc>
        <w:tc>
          <w:tcPr>
            <w:tcW w:w="1887" w:type="dxa"/>
            <w:shd w:val="clear" w:color="auto" w:fill="D9D9D9" w:themeFill="background1" w:themeFillShade="D9"/>
          </w:tcPr>
          <w:p w:rsidR="002341CD" w:rsidRDefault="002341CD" w:rsidP="000B6016">
            <w:pPr>
              <w:jc w:val="center"/>
              <w:rPr>
                <w:rFonts w:ascii="Century Gothic" w:hAnsi="Century Gothic"/>
                <w:b/>
              </w:rPr>
            </w:pPr>
            <w:r>
              <w:rPr>
                <w:rFonts w:ascii="Century Gothic" w:hAnsi="Century Gothic"/>
                <w:b/>
              </w:rPr>
              <w:t>Assessment method</w:t>
            </w:r>
          </w:p>
        </w:tc>
        <w:tc>
          <w:tcPr>
            <w:tcW w:w="2275" w:type="dxa"/>
            <w:shd w:val="clear" w:color="auto" w:fill="D9D9D9" w:themeFill="background1" w:themeFillShade="D9"/>
          </w:tcPr>
          <w:p w:rsidR="002341CD" w:rsidRDefault="002341CD" w:rsidP="000B6016">
            <w:pPr>
              <w:jc w:val="center"/>
              <w:rPr>
                <w:rFonts w:ascii="Century Gothic" w:hAnsi="Century Gothic"/>
                <w:b/>
              </w:rPr>
            </w:pPr>
            <w:r>
              <w:rPr>
                <w:rFonts w:ascii="Century Gothic" w:hAnsi="Century Gothic"/>
                <w:b/>
              </w:rPr>
              <w:t>Impact/progress to date</w:t>
            </w:r>
          </w:p>
        </w:tc>
        <w:tc>
          <w:tcPr>
            <w:tcW w:w="1655" w:type="dxa"/>
            <w:shd w:val="clear" w:color="auto" w:fill="D9D9D9" w:themeFill="background1" w:themeFillShade="D9"/>
          </w:tcPr>
          <w:p w:rsidR="002341CD" w:rsidRDefault="002341CD" w:rsidP="000B6016">
            <w:pPr>
              <w:jc w:val="center"/>
              <w:rPr>
                <w:rFonts w:ascii="Century Gothic" w:hAnsi="Century Gothic"/>
                <w:b/>
              </w:rPr>
            </w:pPr>
            <w:r>
              <w:rPr>
                <w:rFonts w:ascii="Century Gothic" w:hAnsi="Century Gothic"/>
                <w:b/>
              </w:rPr>
              <w:t>Cost &amp; time</w:t>
            </w:r>
          </w:p>
        </w:tc>
      </w:tr>
      <w:tr w:rsidR="002341CD" w:rsidTr="002341CD">
        <w:tc>
          <w:tcPr>
            <w:tcW w:w="1351" w:type="dxa"/>
          </w:tcPr>
          <w:p w:rsidR="002341CD" w:rsidRPr="007A26F2" w:rsidRDefault="002341CD" w:rsidP="000B6016">
            <w:pPr>
              <w:rPr>
                <w:rFonts w:ascii="Century Gothic" w:hAnsi="Century Gothic"/>
                <w:b/>
                <w:i/>
                <w:color w:val="FF0000"/>
                <w:sz w:val="20"/>
                <w:szCs w:val="20"/>
              </w:rPr>
            </w:pPr>
          </w:p>
          <w:p w:rsidR="002341CD" w:rsidRPr="007A26F2" w:rsidRDefault="002341CD" w:rsidP="000B6016">
            <w:pPr>
              <w:rPr>
                <w:rFonts w:ascii="Century Gothic" w:hAnsi="Century Gothic"/>
                <w:b/>
                <w:i/>
                <w:color w:val="FF0000"/>
                <w:sz w:val="20"/>
                <w:szCs w:val="20"/>
              </w:rPr>
            </w:pPr>
          </w:p>
        </w:tc>
        <w:tc>
          <w:tcPr>
            <w:tcW w:w="2014" w:type="dxa"/>
          </w:tcPr>
          <w:p w:rsidR="002341CD" w:rsidRPr="004207A7" w:rsidRDefault="002341CD" w:rsidP="000B6016">
            <w:pPr>
              <w:rPr>
                <w:rFonts w:ascii="Century Gothic" w:hAnsi="Century Gothic"/>
                <w:i/>
                <w:color w:val="FF0000"/>
                <w:sz w:val="20"/>
                <w:szCs w:val="20"/>
              </w:rPr>
            </w:pPr>
          </w:p>
        </w:tc>
        <w:tc>
          <w:tcPr>
            <w:tcW w:w="2907" w:type="dxa"/>
          </w:tcPr>
          <w:p w:rsidR="002341CD" w:rsidRPr="00BF7F3E" w:rsidRDefault="002341CD" w:rsidP="000B6016">
            <w:pPr>
              <w:rPr>
                <w:rFonts w:ascii="Century Gothic" w:hAnsi="Century Gothic"/>
                <w:i/>
                <w:color w:val="FF0000"/>
                <w:sz w:val="20"/>
                <w:szCs w:val="20"/>
              </w:rPr>
            </w:pPr>
          </w:p>
        </w:tc>
        <w:tc>
          <w:tcPr>
            <w:tcW w:w="3299" w:type="dxa"/>
          </w:tcPr>
          <w:p w:rsidR="002341CD" w:rsidRPr="004207A7" w:rsidRDefault="002341CD" w:rsidP="000B6016">
            <w:pPr>
              <w:rPr>
                <w:rFonts w:ascii="Century Gothic" w:hAnsi="Century Gothic"/>
                <w:i/>
                <w:color w:val="FF0000"/>
                <w:sz w:val="20"/>
                <w:szCs w:val="20"/>
              </w:rPr>
            </w:pPr>
          </w:p>
        </w:tc>
        <w:tc>
          <w:tcPr>
            <w:tcW w:w="1887" w:type="dxa"/>
          </w:tcPr>
          <w:p w:rsidR="002341CD" w:rsidRPr="004207A7" w:rsidRDefault="002341CD" w:rsidP="000B6016">
            <w:pPr>
              <w:rPr>
                <w:rFonts w:ascii="Century Gothic" w:hAnsi="Century Gothic"/>
                <w:i/>
                <w:color w:val="FF0000"/>
                <w:sz w:val="20"/>
                <w:szCs w:val="20"/>
              </w:rPr>
            </w:pPr>
          </w:p>
        </w:tc>
        <w:tc>
          <w:tcPr>
            <w:tcW w:w="2275" w:type="dxa"/>
          </w:tcPr>
          <w:p w:rsidR="002341CD" w:rsidRPr="004207A7" w:rsidRDefault="002341CD" w:rsidP="000B6016">
            <w:pPr>
              <w:rPr>
                <w:rFonts w:ascii="Century Gothic" w:hAnsi="Century Gothic"/>
                <w:i/>
                <w:color w:val="FF0000"/>
                <w:sz w:val="20"/>
                <w:szCs w:val="20"/>
              </w:rPr>
            </w:pPr>
          </w:p>
        </w:tc>
        <w:tc>
          <w:tcPr>
            <w:tcW w:w="1655" w:type="dxa"/>
          </w:tcPr>
          <w:p w:rsidR="002341CD" w:rsidRDefault="002341CD" w:rsidP="000B6016">
            <w:pPr>
              <w:rPr>
                <w:rFonts w:ascii="Century Gothic" w:hAnsi="Century Gothic"/>
                <w:i/>
                <w:color w:val="FF0000"/>
                <w:sz w:val="20"/>
                <w:szCs w:val="20"/>
              </w:rPr>
            </w:pPr>
          </w:p>
          <w:p w:rsidR="002341CD" w:rsidRPr="004207A7" w:rsidRDefault="002341CD" w:rsidP="000B6016">
            <w:pPr>
              <w:rPr>
                <w:rFonts w:ascii="Century Gothic" w:hAnsi="Century Gothic"/>
                <w:i/>
                <w:color w:val="FF0000"/>
                <w:sz w:val="20"/>
                <w:szCs w:val="20"/>
              </w:rPr>
            </w:pPr>
          </w:p>
        </w:tc>
      </w:tr>
      <w:tr w:rsidR="002341CD" w:rsidTr="002341CD">
        <w:tc>
          <w:tcPr>
            <w:tcW w:w="1351" w:type="dxa"/>
          </w:tcPr>
          <w:p w:rsidR="002341CD" w:rsidRPr="007A26F2" w:rsidRDefault="002341CD" w:rsidP="000B6016">
            <w:pPr>
              <w:rPr>
                <w:rFonts w:ascii="Century Gothic" w:hAnsi="Century Gothic"/>
                <w:b/>
                <w:sz w:val="20"/>
                <w:szCs w:val="20"/>
              </w:rPr>
            </w:pPr>
          </w:p>
          <w:p w:rsidR="002341CD" w:rsidRPr="007A26F2" w:rsidRDefault="002341CD" w:rsidP="000B6016">
            <w:pPr>
              <w:rPr>
                <w:rFonts w:ascii="Century Gothic" w:hAnsi="Century Gothic"/>
                <w:b/>
                <w:sz w:val="20"/>
                <w:szCs w:val="20"/>
              </w:rPr>
            </w:pPr>
          </w:p>
          <w:p w:rsidR="002341CD" w:rsidRPr="007A26F2" w:rsidRDefault="002341CD" w:rsidP="000B6016">
            <w:pPr>
              <w:rPr>
                <w:rFonts w:ascii="Century Gothic" w:hAnsi="Century Gothic"/>
                <w:b/>
                <w:sz w:val="20"/>
                <w:szCs w:val="20"/>
              </w:rPr>
            </w:pPr>
          </w:p>
        </w:tc>
        <w:tc>
          <w:tcPr>
            <w:tcW w:w="2014" w:type="dxa"/>
          </w:tcPr>
          <w:p w:rsidR="002341CD" w:rsidRPr="004207A7" w:rsidRDefault="002341CD" w:rsidP="000B6016">
            <w:pPr>
              <w:rPr>
                <w:rFonts w:ascii="Century Gothic" w:hAnsi="Century Gothic"/>
                <w:b/>
                <w:sz w:val="20"/>
                <w:szCs w:val="20"/>
              </w:rPr>
            </w:pPr>
          </w:p>
        </w:tc>
        <w:tc>
          <w:tcPr>
            <w:tcW w:w="2907" w:type="dxa"/>
          </w:tcPr>
          <w:p w:rsidR="002341CD" w:rsidRPr="004207A7" w:rsidRDefault="002341CD" w:rsidP="000B6016">
            <w:pPr>
              <w:rPr>
                <w:rFonts w:ascii="Century Gothic" w:hAnsi="Century Gothic"/>
                <w:b/>
                <w:sz w:val="20"/>
                <w:szCs w:val="20"/>
              </w:rPr>
            </w:pPr>
          </w:p>
        </w:tc>
        <w:tc>
          <w:tcPr>
            <w:tcW w:w="3299" w:type="dxa"/>
          </w:tcPr>
          <w:p w:rsidR="002341CD" w:rsidRPr="004207A7" w:rsidRDefault="002341CD" w:rsidP="000B6016">
            <w:pPr>
              <w:rPr>
                <w:rFonts w:ascii="Century Gothic" w:hAnsi="Century Gothic"/>
                <w:b/>
                <w:sz w:val="20"/>
                <w:szCs w:val="20"/>
              </w:rPr>
            </w:pPr>
          </w:p>
        </w:tc>
        <w:tc>
          <w:tcPr>
            <w:tcW w:w="1887" w:type="dxa"/>
          </w:tcPr>
          <w:p w:rsidR="002341CD" w:rsidRPr="004207A7" w:rsidRDefault="002341CD" w:rsidP="000B6016">
            <w:pPr>
              <w:rPr>
                <w:rFonts w:ascii="Century Gothic" w:hAnsi="Century Gothic"/>
                <w:b/>
                <w:sz w:val="20"/>
                <w:szCs w:val="20"/>
              </w:rPr>
            </w:pPr>
          </w:p>
        </w:tc>
        <w:tc>
          <w:tcPr>
            <w:tcW w:w="2275" w:type="dxa"/>
          </w:tcPr>
          <w:p w:rsidR="002341CD" w:rsidRPr="004207A7" w:rsidRDefault="002341CD" w:rsidP="000B6016">
            <w:pPr>
              <w:rPr>
                <w:rFonts w:ascii="Century Gothic" w:hAnsi="Century Gothic"/>
                <w:b/>
                <w:sz w:val="20"/>
                <w:szCs w:val="20"/>
              </w:rPr>
            </w:pPr>
          </w:p>
        </w:tc>
        <w:tc>
          <w:tcPr>
            <w:tcW w:w="1655" w:type="dxa"/>
          </w:tcPr>
          <w:p w:rsidR="002341CD" w:rsidRPr="004207A7" w:rsidRDefault="002341CD" w:rsidP="000B6016">
            <w:pPr>
              <w:rPr>
                <w:rFonts w:ascii="Century Gothic" w:hAnsi="Century Gothic"/>
                <w:b/>
                <w:sz w:val="20"/>
                <w:szCs w:val="20"/>
              </w:rPr>
            </w:pPr>
          </w:p>
        </w:tc>
      </w:tr>
      <w:tr w:rsidR="002341CD" w:rsidTr="002341CD">
        <w:tc>
          <w:tcPr>
            <w:tcW w:w="1351" w:type="dxa"/>
          </w:tcPr>
          <w:p w:rsidR="002341CD" w:rsidRPr="007A26F2" w:rsidRDefault="002341CD" w:rsidP="000B6016">
            <w:pPr>
              <w:rPr>
                <w:rFonts w:ascii="Century Gothic" w:hAnsi="Century Gothic"/>
                <w:b/>
                <w:sz w:val="20"/>
                <w:szCs w:val="20"/>
              </w:rPr>
            </w:pPr>
          </w:p>
          <w:p w:rsidR="002341CD" w:rsidRPr="007A26F2" w:rsidRDefault="002341CD" w:rsidP="000B6016">
            <w:pPr>
              <w:rPr>
                <w:rFonts w:ascii="Century Gothic" w:hAnsi="Century Gothic"/>
                <w:b/>
                <w:sz w:val="20"/>
                <w:szCs w:val="20"/>
              </w:rPr>
            </w:pPr>
          </w:p>
          <w:p w:rsidR="002341CD" w:rsidRPr="007A26F2" w:rsidRDefault="002341CD" w:rsidP="000B6016">
            <w:pPr>
              <w:rPr>
                <w:rFonts w:ascii="Century Gothic" w:hAnsi="Century Gothic"/>
                <w:b/>
                <w:sz w:val="20"/>
                <w:szCs w:val="20"/>
              </w:rPr>
            </w:pPr>
          </w:p>
        </w:tc>
        <w:tc>
          <w:tcPr>
            <w:tcW w:w="2014" w:type="dxa"/>
          </w:tcPr>
          <w:p w:rsidR="002341CD" w:rsidRPr="004207A7" w:rsidRDefault="002341CD" w:rsidP="000B6016">
            <w:pPr>
              <w:rPr>
                <w:rFonts w:ascii="Century Gothic" w:hAnsi="Century Gothic"/>
                <w:b/>
                <w:sz w:val="20"/>
                <w:szCs w:val="20"/>
              </w:rPr>
            </w:pPr>
          </w:p>
        </w:tc>
        <w:tc>
          <w:tcPr>
            <w:tcW w:w="2907" w:type="dxa"/>
          </w:tcPr>
          <w:p w:rsidR="002341CD" w:rsidRPr="004207A7" w:rsidRDefault="002341CD" w:rsidP="000B6016">
            <w:pPr>
              <w:rPr>
                <w:rFonts w:ascii="Century Gothic" w:hAnsi="Century Gothic"/>
                <w:b/>
                <w:sz w:val="20"/>
                <w:szCs w:val="20"/>
              </w:rPr>
            </w:pPr>
          </w:p>
        </w:tc>
        <w:tc>
          <w:tcPr>
            <w:tcW w:w="3299" w:type="dxa"/>
          </w:tcPr>
          <w:p w:rsidR="002341CD" w:rsidRPr="004207A7" w:rsidRDefault="002341CD" w:rsidP="000B6016">
            <w:pPr>
              <w:rPr>
                <w:rFonts w:ascii="Century Gothic" w:hAnsi="Century Gothic"/>
                <w:b/>
                <w:sz w:val="20"/>
                <w:szCs w:val="20"/>
              </w:rPr>
            </w:pPr>
          </w:p>
        </w:tc>
        <w:tc>
          <w:tcPr>
            <w:tcW w:w="1887" w:type="dxa"/>
          </w:tcPr>
          <w:p w:rsidR="002341CD" w:rsidRPr="004207A7" w:rsidRDefault="002341CD" w:rsidP="000B6016">
            <w:pPr>
              <w:rPr>
                <w:rFonts w:ascii="Century Gothic" w:hAnsi="Century Gothic"/>
                <w:b/>
                <w:sz w:val="20"/>
                <w:szCs w:val="20"/>
              </w:rPr>
            </w:pPr>
          </w:p>
        </w:tc>
        <w:tc>
          <w:tcPr>
            <w:tcW w:w="2275" w:type="dxa"/>
          </w:tcPr>
          <w:p w:rsidR="002341CD" w:rsidRPr="004207A7" w:rsidRDefault="002341CD" w:rsidP="000B6016">
            <w:pPr>
              <w:rPr>
                <w:rFonts w:ascii="Century Gothic" w:hAnsi="Century Gothic"/>
                <w:b/>
                <w:sz w:val="20"/>
                <w:szCs w:val="20"/>
              </w:rPr>
            </w:pPr>
          </w:p>
        </w:tc>
        <w:tc>
          <w:tcPr>
            <w:tcW w:w="1655" w:type="dxa"/>
          </w:tcPr>
          <w:p w:rsidR="002341CD" w:rsidRPr="004207A7" w:rsidRDefault="002341CD" w:rsidP="000B6016">
            <w:pPr>
              <w:rPr>
                <w:rFonts w:ascii="Century Gothic" w:hAnsi="Century Gothic"/>
                <w:b/>
                <w:sz w:val="20"/>
                <w:szCs w:val="20"/>
              </w:rPr>
            </w:pPr>
          </w:p>
        </w:tc>
      </w:tr>
      <w:tr w:rsidR="002341CD" w:rsidTr="002341CD">
        <w:tc>
          <w:tcPr>
            <w:tcW w:w="1351" w:type="dxa"/>
          </w:tcPr>
          <w:p w:rsidR="002341CD" w:rsidRPr="007A26F2" w:rsidRDefault="002341CD" w:rsidP="000B6016">
            <w:pPr>
              <w:rPr>
                <w:rFonts w:ascii="Century Gothic" w:hAnsi="Century Gothic"/>
                <w:b/>
                <w:sz w:val="20"/>
                <w:szCs w:val="20"/>
              </w:rPr>
            </w:pPr>
          </w:p>
          <w:p w:rsidR="002341CD" w:rsidRPr="007A26F2" w:rsidRDefault="002341CD" w:rsidP="000B6016">
            <w:pPr>
              <w:rPr>
                <w:rFonts w:ascii="Century Gothic" w:hAnsi="Century Gothic"/>
                <w:b/>
                <w:sz w:val="20"/>
                <w:szCs w:val="20"/>
              </w:rPr>
            </w:pPr>
          </w:p>
          <w:p w:rsidR="002341CD" w:rsidRPr="007A26F2" w:rsidRDefault="002341CD" w:rsidP="000B6016">
            <w:pPr>
              <w:rPr>
                <w:rFonts w:ascii="Century Gothic" w:hAnsi="Century Gothic"/>
                <w:b/>
                <w:sz w:val="20"/>
                <w:szCs w:val="20"/>
              </w:rPr>
            </w:pPr>
          </w:p>
        </w:tc>
        <w:tc>
          <w:tcPr>
            <w:tcW w:w="2014" w:type="dxa"/>
          </w:tcPr>
          <w:p w:rsidR="002341CD" w:rsidRPr="004207A7" w:rsidRDefault="002341CD" w:rsidP="000B6016">
            <w:pPr>
              <w:rPr>
                <w:rFonts w:ascii="Century Gothic" w:hAnsi="Century Gothic"/>
                <w:b/>
                <w:sz w:val="20"/>
                <w:szCs w:val="20"/>
              </w:rPr>
            </w:pPr>
          </w:p>
        </w:tc>
        <w:tc>
          <w:tcPr>
            <w:tcW w:w="2907" w:type="dxa"/>
          </w:tcPr>
          <w:p w:rsidR="002341CD" w:rsidRPr="004207A7" w:rsidRDefault="002341CD" w:rsidP="000B6016">
            <w:pPr>
              <w:rPr>
                <w:rFonts w:ascii="Century Gothic" w:hAnsi="Century Gothic"/>
                <w:b/>
                <w:sz w:val="20"/>
                <w:szCs w:val="20"/>
              </w:rPr>
            </w:pPr>
          </w:p>
        </w:tc>
        <w:tc>
          <w:tcPr>
            <w:tcW w:w="3299" w:type="dxa"/>
          </w:tcPr>
          <w:p w:rsidR="002341CD" w:rsidRPr="004207A7" w:rsidRDefault="002341CD" w:rsidP="000B6016">
            <w:pPr>
              <w:rPr>
                <w:rFonts w:ascii="Century Gothic" w:hAnsi="Century Gothic"/>
                <w:b/>
                <w:sz w:val="20"/>
                <w:szCs w:val="20"/>
              </w:rPr>
            </w:pPr>
          </w:p>
        </w:tc>
        <w:tc>
          <w:tcPr>
            <w:tcW w:w="1887" w:type="dxa"/>
          </w:tcPr>
          <w:p w:rsidR="002341CD" w:rsidRPr="004207A7" w:rsidRDefault="002341CD" w:rsidP="000B6016">
            <w:pPr>
              <w:rPr>
                <w:rFonts w:ascii="Century Gothic" w:hAnsi="Century Gothic"/>
                <w:b/>
                <w:sz w:val="20"/>
                <w:szCs w:val="20"/>
              </w:rPr>
            </w:pPr>
          </w:p>
        </w:tc>
        <w:tc>
          <w:tcPr>
            <w:tcW w:w="2275" w:type="dxa"/>
          </w:tcPr>
          <w:p w:rsidR="002341CD" w:rsidRPr="004207A7" w:rsidRDefault="002341CD" w:rsidP="000B6016">
            <w:pPr>
              <w:rPr>
                <w:rFonts w:ascii="Century Gothic" w:hAnsi="Century Gothic"/>
                <w:b/>
                <w:sz w:val="20"/>
                <w:szCs w:val="20"/>
              </w:rPr>
            </w:pPr>
          </w:p>
        </w:tc>
        <w:tc>
          <w:tcPr>
            <w:tcW w:w="1655" w:type="dxa"/>
          </w:tcPr>
          <w:p w:rsidR="002341CD" w:rsidRPr="004207A7" w:rsidRDefault="002341CD" w:rsidP="000B6016">
            <w:pPr>
              <w:rPr>
                <w:rFonts w:ascii="Century Gothic" w:hAnsi="Century Gothic"/>
                <w:b/>
                <w:sz w:val="20"/>
                <w:szCs w:val="20"/>
              </w:rPr>
            </w:pPr>
          </w:p>
        </w:tc>
      </w:tr>
    </w:tbl>
    <w:p w:rsidR="002341CD" w:rsidRDefault="002341CD" w:rsidP="002341CD">
      <w:pPr>
        <w:rPr>
          <w:rFonts w:ascii="Century Gothic" w:hAnsi="Century Gothic"/>
          <w:b/>
        </w:rPr>
      </w:pPr>
    </w:p>
    <w:tbl>
      <w:tblPr>
        <w:tblStyle w:val="TableGrid"/>
        <w:tblW w:w="15168" w:type="dxa"/>
        <w:tblInd w:w="-34" w:type="dxa"/>
        <w:tblLook w:val="04A0" w:firstRow="1" w:lastRow="0" w:firstColumn="1" w:lastColumn="0" w:noHBand="0" w:noVBand="1"/>
      </w:tblPr>
      <w:tblGrid>
        <w:gridCol w:w="13042"/>
        <w:gridCol w:w="2126"/>
      </w:tblGrid>
      <w:tr w:rsidR="002341CD" w:rsidTr="000B6016">
        <w:tc>
          <w:tcPr>
            <w:tcW w:w="13042" w:type="dxa"/>
          </w:tcPr>
          <w:p w:rsidR="002341CD" w:rsidRDefault="002341CD" w:rsidP="000B6016">
            <w:r>
              <w:t>Place (CORE) provision Element 1</w:t>
            </w:r>
          </w:p>
        </w:tc>
        <w:tc>
          <w:tcPr>
            <w:tcW w:w="2126" w:type="dxa"/>
          </w:tcPr>
          <w:p w:rsidR="002341CD" w:rsidRDefault="002341CD" w:rsidP="000B6016">
            <w:r>
              <w:t>£</w:t>
            </w:r>
          </w:p>
        </w:tc>
      </w:tr>
      <w:tr w:rsidR="002341CD" w:rsidTr="000B6016">
        <w:tc>
          <w:tcPr>
            <w:tcW w:w="13042" w:type="dxa"/>
          </w:tcPr>
          <w:p w:rsidR="002341CD" w:rsidRDefault="002341CD" w:rsidP="000B6016">
            <w:pPr>
              <w:rPr>
                <w:b/>
              </w:rPr>
            </w:pPr>
            <w:r>
              <w:t>Plus (ADDITIONAL) provision Element 2 and 3  (- £6,000 notional SEN)</w:t>
            </w:r>
          </w:p>
          <w:p w:rsidR="002341CD" w:rsidRDefault="002341CD" w:rsidP="000B6016"/>
        </w:tc>
        <w:tc>
          <w:tcPr>
            <w:tcW w:w="2126" w:type="dxa"/>
            <w:shd w:val="clear" w:color="auto" w:fill="FFFFFF" w:themeFill="background1"/>
          </w:tcPr>
          <w:p w:rsidR="002341CD" w:rsidRDefault="002341CD" w:rsidP="000B6016">
            <w:r>
              <w:t>£</w:t>
            </w:r>
          </w:p>
        </w:tc>
      </w:tr>
      <w:tr w:rsidR="002341CD" w:rsidRPr="00C03B3B" w:rsidTr="000B6016">
        <w:tc>
          <w:tcPr>
            <w:tcW w:w="13042" w:type="dxa"/>
          </w:tcPr>
          <w:p w:rsidR="002341CD" w:rsidRDefault="002341CD" w:rsidP="000B6016">
            <w:r>
              <w:t>Element 3 requested</w:t>
            </w:r>
          </w:p>
        </w:tc>
        <w:tc>
          <w:tcPr>
            <w:tcW w:w="2126" w:type="dxa"/>
            <w:shd w:val="clear" w:color="auto" w:fill="FFFFFF" w:themeFill="background1"/>
          </w:tcPr>
          <w:p w:rsidR="002341CD" w:rsidRPr="00C03B3B" w:rsidRDefault="002341CD" w:rsidP="000B6016">
            <w:pPr>
              <w:rPr>
                <w:b/>
              </w:rPr>
            </w:pPr>
            <w:r>
              <w:rPr>
                <w:b/>
              </w:rPr>
              <w:t>£</w:t>
            </w:r>
          </w:p>
        </w:tc>
      </w:tr>
    </w:tbl>
    <w:p w:rsidR="002341CD" w:rsidRDefault="002341CD" w:rsidP="002341CD">
      <w:pPr>
        <w:rPr>
          <w:rFonts w:ascii="Century Gothic" w:hAnsi="Century Gothic"/>
          <w:b/>
        </w:rPr>
      </w:pPr>
    </w:p>
    <w:p w:rsidR="00DE1985" w:rsidRDefault="00DE1985"/>
    <w:sectPr w:rsidR="00DE1985" w:rsidSect="002341CD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41CD"/>
    <w:rsid w:val="002341CD"/>
    <w:rsid w:val="00DE19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5E1E7F"/>
  <w15:chartTrackingRefBased/>
  <w15:docId w15:val="{E3CDC54B-E227-45BD-B856-70C772F3A8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341CD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341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 Grid1"/>
    <w:basedOn w:val="TableNormal"/>
    <w:next w:val="TableGrid"/>
    <w:uiPriority w:val="59"/>
    <w:rsid w:val="002341CD"/>
    <w:pPr>
      <w:spacing w:after="0" w:line="240" w:lineRule="auto"/>
    </w:pPr>
    <w:rPr>
      <w:rFonts w:ascii="Arial" w:hAnsi="Arial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255</Words>
  <Characters>1458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Venturers Trust</Company>
  <LinksUpToDate>false</LinksUpToDate>
  <CharactersWithSpaces>1710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Tracy Jones [STAFF]</dc:creator>
  <cp:keywords/>
  <dc:description/>
  <cp:lastModifiedBy>Tracy Jones [STAFF]</cp:lastModifiedBy>
  <cp:revision>1</cp:revision>
  <dcterms:created xsi:type="dcterms:W3CDTF">2019-10-03T17:17:00Z</dcterms:created>
  <dcterms:modified xsi:type="dcterms:W3CDTF">2019-10-03T17:18:00Z</dcterms:modified>
</cp:coreProperties>
</file>