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8C1" w:rsidRDefault="00C778C1" w:rsidP="00C778C1">
      <w:r>
        <w:rPr>
          <w:noProof/>
          <w:lang w:eastAsia="en-GB"/>
        </w:rPr>
        <w:t xml:space="preserve">   </w:t>
      </w:r>
      <w:r>
        <w:rPr>
          <w:noProof/>
          <w:lang w:eastAsia="en-GB"/>
        </w:rPr>
        <w:drawing>
          <wp:inline distT="0" distB="0" distL="0" distR="0">
            <wp:extent cx="2232837" cy="736241"/>
            <wp:effectExtent l="0" t="0" r="0" b="6985"/>
            <wp:docPr id="2" name="Picture 2" descr="D:\Pictures\Ops Centre\Bristol Careline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ictures\Ops Centre\Bristol Careline logo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9467" cy="738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 xml:space="preserve">                                                          </w:t>
      </w:r>
      <w:r>
        <w:rPr>
          <w:noProof/>
          <w:lang w:eastAsia="en-GB"/>
        </w:rPr>
        <w:drawing>
          <wp:inline distT="0" distB="0" distL="0" distR="0" wp14:anchorId="0F87F8D3" wp14:editId="6E6172E4">
            <wp:extent cx="925033" cy="925033"/>
            <wp:effectExtent l="0" t="0" r="8890" b="8890"/>
            <wp:docPr id="3" name="Picture 3" descr="D:\Pictures\Ops Centre\BCC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ictures\Ops Centre\BCC logo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48" cy="925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8C1" w:rsidRPr="001661C2" w:rsidRDefault="00C778C1" w:rsidP="00C778C1">
      <w:pPr>
        <w:rPr>
          <w:rFonts w:ascii="Arial" w:hAnsi="Arial" w:cs="Arial"/>
        </w:rPr>
      </w:pPr>
    </w:p>
    <w:p w:rsidR="00C778C1" w:rsidRPr="001661C2" w:rsidRDefault="00C778C1" w:rsidP="00C778C1">
      <w:pPr>
        <w:rPr>
          <w:rFonts w:ascii="Arial" w:hAnsi="Arial" w:cs="Arial"/>
          <w:b/>
          <w:sz w:val="32"/>
          <w:szCs w:val="32"/>
        </w:rPr>
      </w:pPr>
      <w:r w:rsidRPr="001661C2">
        <w:rPr>
          <w:rFonts w:ascii="Arial" w:hAnsi="Arial" w:cs="Arial"/>
          <w:b/>
          <w:sz w:val="32"/>
          <w:szCs w:val="32"/>
        </w:rPr>
        <w:t>VAT Declaration Form</w:t>
      </w:r>
    </w:p>
    <w:p w:rsidR="00C778C1" w:rsidRPr="001661C2" w:rsidRDefault="00C778C1" w:rsidP="001661C2">
      <w:pPr>
        <w:spacing w:after="0"/>
        <w:rPr>
          <w:rFonts w:ascii="Arial" w:hAnsi="Arial" w:cs="Arial"/>
        </w:rPr>
      </w:pPr>
      <w:r w:rsidRPr="001661C2">
        <w:rPr>
          <w:rFonts w:ascii="Arial" w:hAnsi="Arial" w:cs="Arial"/>
        </w:rPr>
        <w:t>You do not have to pay VAT on some goods and services if you are disabled and the goods</w:t>
      </w:r>
    </w:p>
    <w:p w:rsidR="00C778C1" w:rsidRDefault="00C778C1" w:rsidP="001661C2">
      <w:pPr>
        <w:spacing w:after="0"/>
        <w:rPr>
          <w:rFonts w:ascii="Arial" w:hAnsi="Arial" w:cs="Arial"/>
        </w:rPr>
      </w:pPr>
      <w:proofErr w:type="gramStart"/>
      <w:r w:rsidRPr="001661C2">
        <w:rPr>
          <w:rFonts w:ascii="Arial" w:hAnsi="Arial" w:cs="Arial"/>
        </w:rPr>
        <w:t>are</w:t>
      </w:r>
      <w:proofErr w:type="gramEnd"/>
      <w:r w:rsidRPr="001661C2">
        <w:rPr>
          <w:rFonts w:ascii="Arial" w:hAnsi="Arial" w:cs="Arial"/>
        </w:rPr>
        <w:t xml:space="preserve"> designed to help you with your daily living, for example, a personal alarm service.</w:t>
      </w:r>
    </w:p>
    <w:p w:rsidR="001661C2" w:rsidRPr="001661C2" w:rsidRDefault="001661C2" w:rsidP="001661C2">
      <w:pPr>
        <w:spacing w:after="0"/>
        <w:rPr>
          <w:rFonts w:ascii="Arial" w:hAnsi="Arial" w:cs="Arial"/>
        </w:rPr>
      </w:pPr>
    </w:p>
    <w:p w:rsidR="00C778C1" w:rsidRPr="001661C2" w:rsidRDefault="00C778C1" w:rsidP="00C778C1">
      <w:pPr>
        <w:rPr>
          <w:rFonts w:ascii="Arial" w:hAnsi="Arial" w:cs="Arial"/>
          <w:b/>
        </w:rPr>
      </w:pPr>
      <w:r w:rsidRPr="001661C2">
        <w:rPr>
          <w:rFonts w:ascii="Arial" w:hAnsi="Arial" w:cs="Arial"/>
          <w:b/>
        </w:rPr>
        <w:t>Who is eligible for VAT relief?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11"/>
      </w:tblGrid>
      <w:tr w:rsidR="0048238B">
        <w:trPr>
          <w:trHeight w:val="879"/>
        </w:trPr>
        <w:tc>
          <w:tcPr>
            <w:tcW w:w="8811" w:type="dxa"/>
            <w:tcBorders>
              <w:top w:val="nil"/>
              <w:left w:val="nil"/>
              <w:bottom w:val="nil"/>
              <w:right w:val="nil"/>
            </w:tcBorders>
          </w:tcPr>
          <w:p w:rsidR="0048238B" w:rsidRDefault="00C778C1">
            <w:r w:rsidRPr="001661C2">
              <w:rPr>
                <w:rFonts w:ascii="Arial" w:hAnsi="Arial" w:cs="Arial"/>
              </w:rPr>
              <w:t>VAT law states that to qualify for VAT r</w:t>
            </w:r>
            <w:r w:rsidR="00DB5866">
              <w:rPr>
                <w:rFonts w:ascii="Arial" w:hAnsi="Arial" w:cs="Arial"/>
              </w:rPr>
              <w:t>elief</w:t>
            </w:r>
          </w:p>
        </w:tc>
      </w:tr>
    </w:tbl>
    <w:p w:rsidR="001661C2" w:rsidRDefault="001661C2" w:rsidP="001661C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A person is chronically sick or disabled if he or she is a person:</w:t>
      </w:r>
    </w:p>
    <w:p w:rsidR="001661C2" w:rsidRDefault="001661C2" w:rsidP="001661C2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With a physical or mental impairment which has long term or substantial </w:t>
      </w:r>
      <w:r w:rsidR="00672520">
        <w:rPr>
          <w:rFonts w:ascii="Arial" w:hAnsi="Arial" w:cs="Arial"/>
        </w:rPr>
        <w:t>adverse effect upon his or her ability to carry out everyday activities</w:t>
      </w:r>
    </w:p>
    <w:p w:rsidR="00672520" w:rsidRDefault="00672520" w:rsidP="001661C2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With a </w:t>
      </w:r>
      <w:r w:rsidR="0060610C">
        <w:rPr>
          <w:rFonts w:ascii="Arial" w:hAnsi="Arial" w:cs="Arial"/>
        </w:rPr>
        <w:t xml:space="preserve">long term </w:t>
      </w:r>
      <w:r>
        <w:rPr>
          <w:rFonts w:ascii="Arial" w:hAnsi="Arial" w:cs="Arial"/>
        </w:rPr>
        <w:t>condition which the medical profession treats as a chronic sickness for example; diabetes, kidney disease, dementia, heart dis</w:t>
      </w:r>
      <w:r w:rsidR="0060610C">
        <w:rPr>
          <w:rFonts w:ascii="Arial" w:hAnsi="Arial" w:cs="Arial"/>
        </w:rPr>
        <w:t>ease, osteoporosis, cancer are amongst the most common.</w:t>
      </w:r>
    </w:p>
    <w:p w:rsidR="00672520" w:rsidRPr="00672520" w:rsidRDefault="00672520" w:rsidP="00672520">
      <w:pPr>
        <w:spacing w:after="0"/>
        <w:rPr>
          <w:rFonts w:ascii="Arial" w:hAnsi="Arial" w:cs="Arial"/>
        </w:rPr>
      </w:pPr>
    </w:p>
    <w:p w:rsidR="0060610C" w:rsidRDefault="00672520" w:rsidP="0060610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You would not qualify if you have a temporary injury like a broken leg, nor would a frail older person. If you are unsure, seek guidance from your GP</w:t>
      </w:r>
      <w:r w:rsidR="0060610C">
        <w:rPr>
          <w:rFonts w:ascii="Arial" w:hAnsi="Arial" w:cs="Arial"/>
        </w:rPr>
        <w:t xml:space="preserve">. </w:t>
      </w:r>
    </w:p>
    <w:p w:rsidR="0060610C" w:rsidRDefault="0060610C" w:rsidP="0060610C">
      <w:pPr>
        <w:spacing w:after="0"/>
        <w:rPr>
          <w:rFonts w:ascii="Arial" w:hAnsi="Arial" w:cs="Arial"/>
        </w:rPr>
      </w:pPr>
    </w:p>
    <w:p w:rsidR="00C778C1" w:rsidRPr="001661C2" w:rsidRDefault="00C778C1" w:rsidP="0060610C">
      <w:pPr>
        <w:spacing w:after="0"/>
        <w:rPr>
          <w:rFonts w:ascii="Arial" w:hAnsi="Arial" w:cs="Arial"/>
        </w:rPr>
      </w:pPr>
      <w:r w:rsidRPr="001661C2">
        <w:rPr>
          <w:rFonts w:ascii="Arial" w:hAnsi="Arial" w:cs="Arial"/>
        </w:rPr>
        <w:t>Please note that generally it is only the personal alarm unit, pendant and monitoring service which qualifies for VAT relief, and</w:t>
      </w:r>
      <w:r w:rsidR="00672520">
        <w:rPr>
          <w:rFonts w:ascii="Arial" w:hAnsi="Arial" w:cs="Arial"/>
        </w:rPr>
        <w:t xml:space="preserve"> </w:t>
      </w:r>
      <w:r w:rsidRPr="001661C2">
        <w:rPr>
          <w:rFonts w:ascii="Arial" w:hAnsi="Arial" w:cs="Arial"/>
        </w:rPr>
        <w:t>most sensors and detectors do not.</w:t>
      </w:r>
    </w:p>
    <w:p w:rsidR="00C778C1" w:rsidRPr="001661C2" w:rsidRDefault="00C778C1" w:rsidP="00C778C1">
      <w:pPr>
        <w:rPr>
          <w:rFonts w:ascii="Arial" w:hAnsi="Arial" w:cs="Arial"/>
        </w:rPr>
      </w:pPr>
      <w:r w:rsidRPr="001661C2">
        <w:rPr>
          <w:rFonts w:ascii="Arial" w:hAnsi="Arial" w:cs="Arial"/>
        </w:rPr>
        <w:t>You should complete the declaration below if you are ‘chronically sick or disabled,’ and the goods or services are for your own</w:t>
      </w:r>
      <w:r w:rsidR="00672520">
        <w:rPr>
          <w:rFonts w:ascii="Arial" w:hAnsi="Arial" w:cs="Arial"/>
        </w:rPr>
        <w:t xml:space="preserve"> </w:t>
      </w:r>
      <w:r w:rsidRPr="001661C2">
        <w:rPr>
          <w:rFonts w:ascii="Arial" w:hAnsi="Arial" w:cs="Arial"/>
        </w:rPr>
        <w:t>personal and domestic use. A family member or carer can complete this on your behalf if you wish.</w:t>
      </w:r>
    </w:p>
    <w:p w:rsidR="00C778C1" w:rsidRPr="001661C2" w:rsidRDefault="00C778C1" w:rsidP="00C778C1">
      <w:pPr>
        <w:rPr>
          <w:rFonts w:ascii="Arial" w:hAnsi="Arial" w:cs="Arial"/>
        </w:rPr>
      </w:pPr>
      <w:r w:rsidRPr="001661C2">
        <w:rPr>
          <w:rFonts w:ascii="Arial" w:hAnsi="Arial" w:cs="Arial"/>
        </w:rPr>
        <w:t>I (full name):</w:t>
      </w:r>
      <w:r w:rsidR="0060610C">
        <w:rPr>
          <w:rFonts w:ascii="Arial" w:hAnsi="Arial" w:cs="Arial"/>
        </w:rPr>
        <w:t xml:space="preserve">  </w:t>
      </w:r>
      <w:r w:rsidR="008D3768">
        <w:rPr>
          <w:rFonts w:ascii="Arial" w:hAnsi="Arial" w:cs="Arial"/>
        </w:rPr>
        <w:t>……………………</w:t>
      </w:r>
      <w:bookmarkStart w:id="0" w:name="_GoBack"/>
      <w:bookmarkEnd w:id="0"/>
      <w:r w:rsidR="008D3768">
        <w:rPr>
          <w:rFonts w:ascii="Arial" w:hAnsi="Arial" w:cs="Arial"/>
        </w:rPr>
        <w:t>……………………………………………………………………...</w:t>
      </w:r>
    </w:p>
    <w:p w:rsidR="00D25FB4" w:rsidRDefault="00C778C1" w:rsidP="00C778C1">
      <w:pPr>
        <w:rPr>
          <w:rFonts w:ascii="Arial" w:hAnsi="Arial" w:cs="Arial"/>
        </w:rPr>
      </w:pPr>
      <w:r w:rsidRPr="001661C2">
        <w:rPr>
          <w:rFonts w:ascii="Arial" w:hAnsi="Arial" w:cs="Arial"/>
        </w:rPr>
        <w:t xml:space="preserve">Of </w:t>
      </w:r>
      <w:r w:rsidR="008D3768">
        <w:rPr>
          <w:rFonts w:ascii="Arial" w:hAnsi="Arial" w:cs="Arial"/>
        </w:rPr>
        <w:t>(</w:t>
      </w:r>
      <w:r w:rsidRPr="001661C2">
        <w:rPr>
          <w:rFonts w:ascii="Arial" w:hAnsi="Arial" w:cs="Arial"/>
        </w:rPr>
        <w:t>address):</w:t>
      </w:r>
      <w:r w:rsidR="008D3768">
        <w:rPr>
          <w:rFonts w:ascii="Arial" w:hAnsi="Arial" w:cs="Arial"/>
        </w:rPr>
        <w:t>……………………………………………………………………………………………</w:t>
      </w:r>
    </w:p>
    <w:p w:rsidR="008D3768" w:rsidRDefault="008D3768" w:rsidP="00C778C1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:rsidR="00C778C1" w:rsidRPr="001661C2" w:rsidRDefault="00C778C1" w:rsidP="00C778C1">
      <w:pPr>
        <w:rPr>
          <w:rFonts w:ascii="Arial" w:hAnsi="Arial" w:cs="Arial"/>
        </w:rPr>
      </w:pPr>
      <w:r w:rsidRPr="001661C2">
        <w:rPr>
          <w:rFonts w:ascii="Arial" w:hAnsi="Arial" w:cs="Arial"/>
        </w:rPr>
        <w:t>Postcode:</w:t>
      </w:r>
      <w:r w:rsidR="0060610C">
        <w:rPr>
          <w:rFonts w:ascii="Arial" w:hAnsi="Arial" w:cs="Arial"/>
        </w:rPr>
        <w:t xml:space="preserve">  </w:t>
      </w:r>
      <w:r w:rsidR="008D3768">
        <w:rPr>
          <w:rFonts w:ascii="Arial" w:hAnsi="Arial" w:cs="Arial"/>
        </w:rPr>
        <w:t>……………………………………………</w:t>
      </w:r>
    </w:p>
    <w:p w:rsidR="00C778C1" w:rsidRPr="001661C2" w:rsidRDefault="00D25FB4" w:rsidP="00C778C1">
      <w:pPr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C778C1" w:rsidRPr="001661C2">
        <w:rPr>
          <w:rFonts w:ascii="Arial" w:hAnsi="Arial" w:cs="Arial"/>
        </w:rPr>
        <w:t>eclare that I have the following disability or chronic sickness:</w:t>
      </w:r>
      <w:r w:rsidR="008D3768">
        <w:rPr>
          <w:rFonts w:ascii="Arial" w:hAnsi="Arial" w:cs="Arial"/>
        </w:rPr>
        <w:t>…………………………………..</w:t>
      </w:r>
    </w:p>
    <w:p w:rsidR="00D25FB4" w:rsidRDefault="008D3768" w:rsidP="00C778C1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:rsidR="00672520" w:rsidRDefault="00C778C1" w:rsidP="00C778C1">
      <w:pPr>
        <w:rPr>
          <w:rFonts w:ascii="Arial" w:hAnsi="Arial" w:cs="Arial"/>
        </w:rPr>
      </w:pPr>
      <w:r w:rsidRPr="001661C2">
        <w:rPr>
          <w:rFonts w:ascii="Arial" w:hAnsi="Arial" w:cs="Arial"/>
        </w:rPr>
        <w:t>Signature:</w:t>
      </w:r>
      <w:r w:rsidR="008D3768">
        <w:rPr>
          <w:rFonts w:ascii="Arial" w:hAnsi="Arial" w:cs="Arial"/>
        </w:rPr>
        <w:t xml:space="preserve">  ……………………………………………</w:t>
      </w:r>
    </w:p>
    <w:p w:rsidR="00D25FB4" w:rsidRDefault="00D25FB4" w:rsidP="00C778C1">
      <w:pPr>
        <w:rPr>
          <w:rFonts w:ascii="Arial" w:hAnsi="Arial" w:cs="Arial"/>
        </w:rPr>
      </w:pPr>
    </w:p>
    <w:p w:rsidR="00C778C1" w:rsidRPr="001661C2" w:rsidRDefault="00C778C1" w:rsidP="00C778C1">
      <w:pPr>
        <w:rPr>
          <w:rFonts w:ascii="Arial" w:hAnsi="Arial" w:cs="Arial"/>
        </w:rPr>
      </w:pPr>
      <w:r w:rsidRPr="001661C2">
        <w:rPr>
          <w:rFonts w:ascii="Arial" w:hAnsi="Arial" w:cs="Arial"/>
        </w:rPr>
        <w:t xml:space="preserve"> Date:</w:t>
      </w:r>
      <w:r w:rsidR="008D3768">
        <w:rPr>
          <w:rFonts w:ascii="Arial" w:hAnsi="Arial" w:cs="Arial"/>
        </w:rPr>
        <w:t xml:space="preserve">  ……………………………………………</w:t>
      </w:r>
    </w:p>
    <w:sectPr w:rsidR="00C778C1" w:rsidRPr="001661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8C1" w:rsidRDefault="00C778C1" w:rsidP="00C778C1">
      <w:pPr>
        <w:spacing w:after="0" w:line="240" w:lineRule="auto"/>
      </w:pPr>
      <w:r>
        <w:separator/>
      </w:r>
    </w:p>
  </w:endnote>
  <w:endnote w:type="continuationSeparator" w:id="0">
    <w:p w:rsidR="00C778C1" w:rsidRDefault="00C778C1" w:rsidP="00C77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8C1" w:rsidRDefault="00C778C1" w:rsidP="00C778C1">
      <w:pPr>
        <w:spacing w:after="0" w:line="240" w:lineRule="auto"/>
      </w:pPr>
      <w:r>
        <w:separator/>
      </w:r>
    </w:p>
  </w:footnote>
  <w:footnote w:type="continuationSeparator" w:id="0">
    <w:p w:rsidR="00C778C1" w:rsidRDefault="00C778C1" w:rsidP="00C778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7D59E1"/>
    <w:multiLevelType w:val="hybridMultilevel"/>
    <w:tmpl w:val="CBD4F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ocumentProtection w:edit="forms" w:enforcement="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8C1"/>
    <w:rsid w:val="001661C2"/>
    <w:rsid w:val="00206727"/>
    <w:rsid w:val="002E3E5C"/>
    <w:rsid w:val="0048238B"/>
    <w:rsid w:val="0060610C"/>
    <w:rsid w:val="00672520"/>
    <w:rsid w:val="008D3768"/>
    <w:rsid w:val="00C6411A"/>
    <w:rsid w:val="00C70686"/>
    <w:rsid w:val="00C778C1"/>
    <w:rsid w:val="00D25FB4"/>
    <w:rsid w:val="00D90A1B"/>
    <w:rsid w:val="00DB5866"/>
    <w:rsid w:val="00E34A74"/>
    <w:rsid w:val="00EF1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78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78C1"/>
  </w:style>
  <w:style w:type="paragraph" w:styleId="Footer">
    <w:name w:val="footer"/>
    <w:basedOn w:val="Normal"/>
    <w:link w:val="FooterChar"/>
    <w:uiPriority w:val="99"/>
    <w:unhideWhenUsed/>
    <w:rsid w:val="00C778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78C1"/>
  </w:style>
  <w:style w:type="paragraph" w:styleId="BalloonText">
    <w:name w:val="Balloon Text"/>
    <w:basedOn w:val="Normal"/>
    <w:link w:val="BalloonTextChar"/>
    <w:uiPriority w:val="99"/>
    <w:semiHidden/>
    <w:unhideWhenUsed/>
    <w:rsid w:val="00C778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78C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661C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1661C2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60610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78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78C1"/>
  </w:style>
  <w:style w:type="paragraph" w:styleId="Footer">
    <w:name w:val="footer"/>
    <w:basedOn w:val="Normal"/>
    <w:link w:val="FooterChar"/>
    <w:uiPriority w:val="99"/>
    <w:unhideWhenUsed/>
    <w:rsid w:val="00C778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78C1"/>
  </w:style>
  <w:style w:type="paragraph" w:styleId="BalloonText">
    <w:name w:val="Balloon Text"/>
    <w:basedOn w:val="Normal"/>
    <w:link w:val="BalloonTextChar"/>
    <w:uiPriority w:val="99"/>
    <w:semiHidden/>
    <w:unhideWhenUsed/>
    <w:rsid w:val="00C778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78C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661C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1661C2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60610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Nikki Davies</dc:creator>
  <cp:lastModifiedBy>Isobel Guyver</cp:lastModifiedBy>
  <cp:revision>5</cp:revision>
  <dcterms:created xsi:type="dcterms:W3CDTF">2018-03-05T13:29:00Z</dcterms:created>
  <dcterms:modified xsi:type="dcterms:W3CDTF">2018-03-26T13:51:00Z</dcterms:modified>
</cp:coreProperties>
</file>