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C9642" w14:textId="33694247" w:rsidR="00B54F27" w:rsidRDefault="00B54F27" w:rsidP="009406BB">
      <w:pPr>
        <w:pStyle w:val="NoSpacing"/>
        <w:spacing w:after="100" w:afterAutospacing="1"/>
      </w:pPr>
      <w:r>
        <w:rPr>
          <w:sz w:val="40"/>
          <w:szCs w:val="40"/>
        </w:rPr>
        <w:t>Clean Air Zone (</w:t>
      </w:r>
      <w:r w:rsidR="4D5C48CB" w:rsidRPr="00B54F27">
        <w:rPr>
          <w:sz w:val="40"/>
          <w:szCs w:val="40"/>
        </w:rPr>
        <w:t>CAZ</w:t>
      </w:r>
      <w:r>
        <w:rPr>
          <w:sz w:val="40"/>
          <w:szCs w:val="40"/>
        </w:rPr>
        <w:t>)</w:t>
      </w:r>
    </w:p>
    <w:p w14:paraId="7EC57D2F" w14:textId="15BC8699" w:rsidR="001A26F6" w:rsidRPr="001A26F6" w:rsidRDefault="001A26F6" w:rsidP="00E87D2E">
      <w:pPr>
        <w:pStyle w:val="Heading2"/>
        <w:spacing w:after="100" w:afterAutospacing="1"/>
        <w:rPr>
          <w:sz w:val="24"/>
          <w:szCs w:val="24"/>
        </w:rPr>
      </w:pPr>
      <w:r w:rsidRPr="00E87D2E">
        <w:rPr>
          <w:rFonts w:asciiTheme="minorHAnsi" w:hAnsiTheme="minorHAnsi" w:cstheme="minorHAnsi"/>
          <w:b/>
          <w:bCs/>
          <w:color w:val="auto"/>
          <w:sz w:val="28"/>
          <w:szCs w:val="28"/>
        </w:rPr>
        <w:t xml:space="preserve">Who we </w:t>
      </w:r>
      <w:r w:rsidR="00E33ADC" w:rsidRPr="00E87D2E">
        <w:rPr>
          <w:rFonts w:asciiTheme="minorHAnsi" w:hAnsiTheme="minorHAnsi" w:cstheme="minorHAnsi"/>
          <w:b/>
          <w:bCs/>
          <w:color w:val="auto"/>
          <w:sz w:val="28"/>
          <w:szCs w:val="28"/>
        </w:rPr>
        <w:t>are.</w:t>
      </w:r>
    </w:p>
    <w:p w14:paraId="58E4C813" w14:textId="20061A3A" w:rsidR="00D00326" w:rsidRDefault="00D00326" w:rsidP="001A26F6">
      <w:pPr>
        <w:spacing w:after="100" w:afterAutospacing="1" w:line="240" w:lineRule="auto"/>
        <w:rPr>
          <w:sz w:val="24"/>
          <w:szCs w:val="24"/>
        </w:rPr>
      </w:pPr>
      <w:r>
        <w:rPr>
          <w:sz w:val="24"/>
          <w:szCs w:val="24"/>
        </w:rPr>
        <w:t xml:space="preserve">Parking Services </w:t>
      </w:r>
      <w:r w:rsidR="00062E5D">
        <w:rPr>
          <w:sz w:val="24"/>
          <w:szCs w:val="24"/>
        </w:rPr>
        <w:t>undertake the enforcement of parking and traffic restrictions in the city, including the operation of the Clean Air Zone.</w:t>
      </w:r>
    </w:p>
    <w:p w14:paraId="7763458F" w14:textId="277096C5" w:rsidR="009406BB" w:rsidRPr="00B54F27" w:rsidRDefault="00575F3E" w:rsidP="001A26F6">
      <w:pPr>
        <w:spacing w:after="100" w:afterAutospacing="1" w:line="240" w:lineRule="auto"/>
        <w:rPr>
          <w:sz w:val="24"/>
          <w:szCs w:val="24"/>
        </w:rPr>
      </w:pPr>
      <w:r w:rsidRPr="00B54F27">
        <w:rPr>
          <w:sz w:val="24"/>
          <w:szCs w:val="24"/>
        </w:rPr>
        <w:t>Bristol City Council is the data controller for the purposes</w:t>
      </w:r>
      <w:r w:rsidR="000238FD" w:rsidRPr="00B54F27">
        <w:rPr>
          <w:sz w:val="24"/>
          <w:szCs w:val="24"/>
        </w:rPr>
        <w:t xml:space="preserve"> of the Data Protection Act 2018</w:t>
      </w:r>
      <w:r w:rsidRPr="00B54F27">
        <w:rPr>
          <w:sz w:val="24"/>
          <w:szCs w:val="24"/>
        </w:rPr>
        <w:t xml:space="preserve"> and other regulations including the </w:t>
      </w:r>
      <w:r w:rsidR="00D66257" w:rsidRPr="00B54F27">
        <w:rPr>
          <w:sz w:val="24"/>
          <w:szCs w:val="24"/>
        </w:rPr>
        <w:t xml:space="preserve">UK </w:t>
      </w:r>
      <w:r w:rsidRPr="00B54F27">
        <w:rPr>
          <w:sz w:val="24"/>
          <w:szCs w:val="24"/>
        </w:rPr>
        <w:t xml:space="preserve">General Data Protection Regulation </w:t>
      </w:r>
      <w:r w:rsidR="00D66257" w:rsidRPr="00B54F27">
        <w:rPr>
          <w:sz w:val="24"/>
          <w:szCs w:val="24"/>
        </w:rPr>
        <w:t>(UK GDPR</w:t>
      </w:r>
      <w:r w:rsidRPr="00B54F27">
        <w:rPr>
          <w:sz w:val="24"/>
          <w:szCs w:val="24"/>
        </w:rPr>
        <w:t xml:space="preserve">), which means it determines what your </w:t>
      </w:r>
      <w:r w:rsidR="00DC43CD" w:rsidRPr="00B54F27">
        <w:rPr>
          <w:sz w:val="24"/>
          <w:szCs w:val="24"/>
        </w:rPr>
        <w:t xml:space="preserve">personal </w:t>
      </w:r>
      <w:r w:rsidRPr="00B54F27">
        <w:rPr>
          <w:sz w:val="24"/>
          <w:szCs w:val="24"/>
        </w:rPr>
        <w:t xml:space="preserve">data is used for and why it is collected. </w:t>
      </w:r>
    </w:p>
    <w:p w14:paraId="0832C56A" w14:textId="5ABA8962" w:rsidR="00EE2E3A" w:rsidRPr="00B54F27" w:rsidRDefault="00575F3E" w:rsidP="009406BB">
      <w:pPr>
        <w:spacing w:after="100" w:afterAutospacing="1" w:line="240" w:lineRule="auto"/>
        <w:rPr>
          <w:rFonts w:cstheme="minorHAnsi"/>
          <w:sz w:val="24"/>
          <w:szCs w:val="24"/>
        </w:rPr>
      </w:pPr>
      <w:r w:rsidRPr="00B54F27">
        <w:rPr>
          <w:rFonts w:cstheme="minorHAnsi"/>
          <w:sz w:val="24"/>
          <w:szCs w:val="24"/>
        </w:rPr>
        <w:t xml:space="preserve">The purpose of this privacy notice is to tell you about </w:t>
      </w:r>
      <w:r w:rsidR="00EE2E3A" w:rsidRPr="00B54F27">
        <w:rPr>
          <w:rFonts w:cstheme="minorHAnsi"/>
          <w:sz w:val="24"/>
          <w:szCs w:val="24"/>
        </w:rPr>
        <w:t>how we collect and use personal data in connection with our service</w:t>
      </w:r>
      <w:r w:rsidR="002014DD" w:rsidRPr="00B54F27">
        <w:rPr>
          <w:rFonts w:cstheme="minorHAnsi"/>
          <w:sz w:val="24"/>
          <w:szCs w:val="24"/>
        </w:rPr>
        <w:t xml:space="preserve">. </w:t>
      </w:r>
      <w:bookmarkStart w:id="0" w:name="_Hlk50361616"/>
      <w:r w:rsidR="00EE2E3A" w:rsidRPr="00B54F27">
        <w:rPr>
          <w:rFonts w:cstheme="minorHAnsi"/>
          <w:sz w:val="24"/>
          <w:szCs w:val="24"/>
        </w:rPr>
        <w:t>We</w:t>
      </w:r>
      <w:r w:rsidR="002014DD" w:rsidRPr="00B54F27">
        <w:rPr>
          <w:rFonts w:cstheme="minorHAnsi"/>
          <w:sz w:val="24"/>
          <w:szCs w:val="24"/>
        </w:rPr>
        <w:t xml:space="preserve"> </w:t>
      </w:r>
      <w:r w:rsidR="00EE2E3A" w:rsidRPr="00B54F27">
        <w:rPr>
          <w:rFonts w:cstheme="minorHAnsi"/>
          <w:sz w:val="24"/>
          <w:szCs w:val="24"/>
        </w:rPr>
        <w:t xml:space="preserve">may update this </w:t>
      </w:r>
      <w:r w:rsidR="00B77D80" w:rsidRPr="00B54F27">
        <w:rPr>
          <w:rFonts w:cstheme="minorHAnsi"/>
          <w:sz w:val="24"/>
          <w:szCs w:val="24"/>
        </w:rPr>
        <w:t>p</w:t>
      </w:r>
      <w:r w:rsidR="00EE2E3A" w:rsidRPr="00B54F27">
        <w:rPr>
          <w:rFonts w:cstheme="minorHAnsi"/>
          <w:sz w:val="24"/>
          <w:szCs w:val="24"/>
        </w:rPr>
        <w:t xml:space="preserve">rivacy </w:t>
      </w:r>
      <w:r w:rsidR="00657CEC" w:rsidRPr="00B54F27">
        <w:rPr>
          <w:rFonts w:cstheme="minorHAnsi"/>
          <w:sz w:val="24"/>
          <w:szCs w:val="24"/>
        </w:rPr>
        <w:t>not</w:t>
      </w:r>
      <w:r w:rsidR="00EE2E3A" w:rsidRPr="00B54F27">
        <w:rPr>
          <w:rFonts w:cstheme="minorHAnsi"/>
          <w:sz w:val="24"/>
          <w:szCs w:val="24"/>
        </w:rPr>
        <w:t>ice from time to time.  When we do this</w:t>
      </w:r>
      <w:r w:rsidR="002014DD" w:rsidRPr="00B54F27">
        <w:rPr>
          <w:rFonts w:cstheme="minorHAnsi"/>
          <w:sz w:val="24"/>
          <w:szCs w:val="24"/>
        </w:rPr>
        <w:t xml:space="preserve">, </w:t>
      </w:r>
      <w:r w:rsidR="00EE2E3A" w:rsidRPr="00B54F27">
        <w:rPr>
          <w:rFonts w:cstheme="minorHAnsi"/>
          <w:sz w:val="24"/>
          <w:szCs w:val="24"/>
        </w:rPr>
        <w:t>we will communicate any changes to you</w:t>
      </w:r>
      <w:r w:rsidR="00F64463" w:rsidRPr="00B54F27">
        <w:rPr>
          <w:rFonts w:cstheme="minorHAnsi"/>
          <w:sz w:val="24"/>
          <w:szCs w:val="24"/>
        </w:rPr>
        <w:t xml:space="preserve"> and publish the revised </w:t>
      </w:r>
      <w:r w:rsidR="00B77D80" w:rsidRPr="00B54F27">
        <w:rPr>
          <w:rFonts w:cstheme="minorHAnsi"/>
          <w:sz w:val="24"/>
          <w:szCs w:val="24"/>
        </w:rPr>
        <w:t>p</w:t>
      </w:r>
      <w:r w:rsidR="00F64463" w:rsidRPr="00B54F27">
        <w:rPr>
          <w:rFonts w:cstheme="minorHAnsi"/>
          <w:sz w:val="24"/>
          <w:szCs w:val="24"/>
        </w:rPr>
        <w:t xml:space="preserve">rivacy </w:t>
      </w:r>
      <w:r w:rsidR="00B77D80" w:rsidRPr="00B54F27">
        <w:rPr>
          <w:rFonts w:cstheme="minorHAnsi"/>
          <w:sz w:val="24"/>
          <w:szCs w:val="24"/>
        </w:rPr>
        <w:t>no</w:t>
      </w:r>
      <w:r w:rsidR="00F64463" w:rsidRPr="00B54F27">
        <w:rPr>
          <w:rFonts w:cstheme="minorHAnsi"/>
          <w:sz w:val="24"/>
          <w:szCs w:val="24"/>
        </w:rPr>
        <w:t>tice on our website</w:t>
      </w:r>
      <w:r w:rsidR="00EE2E3A" w:rsidRPr="00B54F27">
        <w:rPr>
          <w:rFonts w:cstheme="minorHAnsi"/>
          <w:sz w:val="24"/>
          <w:szCs w:val="24"/>
        </w:rPr>
        <w:t>.</w:t>
      </w:r>
      <w:r w:rsidR="008D7DB9" w:rsidRPr="008D7DB9">
        <w:t xml:space="preserve"> </w:t>
      </w:r>
      <w:r w:rsidR="008D7DB9" w:rsidRPr="008D7DB9">
        <w:rPr>
          <w:rFonts w:cstheme="minorHAnsi"/>
          <w:sz w:val="24"/>
          <w:szCs w:val="24"/>
        </w:rPr>
        <w:t xml:space="preserve">This privacy notice should be read alongside the councils </w:t>
      </w:r>
      <w:hyperlink r:id="rId11" w:history="1">
        <w:r w:rsidR="008D7DB9" w:rsidRPr="002E3EEB">
          <w:rPr>
            <w:rStyle w:val="Hyperlink"/>
            <w:rFonts w:cstheme="minorHAnsi"/>
            <w:sz w:val="24"/>
            <w:szCs w:val="24"/>
          </w:rPr>
          <w:t>Corporate Privacy Notice</w:t>
        </w:r>
      </w:hyperlink>
      <w:r w:rsidR="008D7DB9" w:rsidRPr="008D7DB9">
        <w:rPr>
          <w:rFonts w:cstheme="minorHAnsi"/>
          <w:sz w:val="24"/>
          <w:szCs w:val="24"/>
        </w:rPr>
        <w:t>.</w:t>
      </w:r>
    </w:p>
    <w:p w14:paraId="22DB74EF" w14:textId="30C07156" w:rsidR="00B54F27" w:rsidRPr="00B54F27" w:rsidRDefault="00DC43CD" w:rsidP="009406BB">
      <w:pPr>
        <w:spacing w:after="100" w:afterAutospacing="1" w:line="240" w:lineRule="auto"/>
        <w:jc w:val="both"/>
        <w:rPr>
          <w:rStyle w:val="Hyperlink"/>
          <w:rFonts w:cstheme="minorHAnsi"/>
          <w:sz w:val="24"/>
          <w:szCs w:val="24"/>
        </w:rPr>
      </w:pPr>
      <w:bookmarkStart w:id="1" w:name="_Hlk50361656"/>
      <w:bookmarkEnd w:id="0"/>
      <w:r w:rsidRPr="00B54F27">
        <w:rPr>
          <w:rFonts w:cstheme="minorHAnsi"/>
          <w:sz w:val="24"/>
          <w:szCs w:val="24"/>
        </w:rPr>
        <w:t xml:space="preserve">Our </w:t>
      </w:r>
      <w:r w:rsidR="00EE2E3A" w:rsidRPr="00B54F27">
        <w:rPr>
          <w:rFonts w:cstheme="minorHAnsi"/>
          <w:sz w:val="24"/>
          <w:szCs w:val="24"/>
        </w:rPr>
        <w:t xml:space="preserve">main address is </w:t>
      </w:r>
      <w:r w:rsidRPr="00B54F27">
        <w:rPr>
          <w:rFonts w:cstheme="minorHAnsi"/>
          <w:sz w:val="24"/>
          <w:szCs w:val="24"/>
        </w:rPr>
        <w:t>City Hall, College Green, Bristol, BS1 5TR</w:t>
      </w:r>
      <w:r w:rsidR="00EE2E3A" w:rsidRPr="00B54F27">
        <w:rPr>
          <w:rFonts w:cstheme="minorHAnsi"/>
          <w:sz w:val="24"/>
          <w:szCs w:val="24"/>
        </w:rPr>
        <w:t xml:space="preserve"> and our contact details can be found </w:t>
      </w:r>
      <w:r w:rsidR="00C07BD8" w:rsidRPr="00B54F27">
        <w:rPr>
          <w:rFonts w:cstheme="minorHAnsi"/>
          <w:sz w:val="24"/>
          <w:szCs w:val="24"/>
        </w:rPr>
        <w:t xml:space="preserve">on </w:t>
      </w:r>
      <w:hyperlink r:id="rId12" w:history="1">
        <w:r w:rsidR="00C07BD8" w:rsidRPr="00B54F27">
          <w:rPr>
            <w:rStyle w:val="Hyperlink"/>
            <w:rFonts w:cstheme="minorHAnsi"/>
            <w:sz w:val="24"/>
            <w:szCs w:val="24"/>
          </w:rPr>
          <w:t>Bristol City Website</w:t>
        </w:r>
      </w:hyperlink>
      <w:bookmarkEnd w:id="1"/>
    </w:p>
    <w:p w14:paraId="1F679675" w14:textId="6A5300F3" w:rsidR="00B54F27" w:rsidRPr="00B54F27" w:rsidRDefault="005808B0" w:rsidP="009406BB">
      <w:pPr>
        <w:spacing w:after="100" w:afterAutospacing="1" w:line="240" w:lineRule="auto"/>
        <w:jc w:val="both"/>
        <w:rPr>
          <w:rFonts w:cstheme="minorHAnsi"/>
          <w:sz w:val="24"/>
          <w:szCs w:val="24"/>
        </w:rPr>
      </w:pPr>
      <w:r w:rsidRPr="00B54F27">
        <w:rPr>
          <w:rFonts w:cstheme="minorHAnsi"/>
          <w:sz w:val="24"/>
          <w:szCs w:val="24"/>
        </w:rPr>
        <w:t xml:space="preserve">For </w:t>
      </w:r>
      <w:r w:rsidR="00C32F3B" w:rsidRPr="00B54F27">
        <w:rPr>
          <w:rFonts w:cstheme="minorHAnsi"/>
          <w:sz w:val="24"/>
          <w:szCs w:val="24"/>
        </w:rPr>
        <w:t xml:space="preserve">the </w:t>
      </w:r>
      <w:r w:rsidR="003F7BA7" w:rsidRPr="00B54F27">
        <w:rPr>
          <w:rFonts w:cstheme="minorHAnsi"/>
          <w:sz w:val="24"/>
          <w:szCs w:val="24"/>
        </w:rPr>
        <w:t xml:space="preserve">operation of the Clean Air Zone, </w:t>
      </w:r>
      <w:r w:rsidRPr="00B54F27">
        <w:rPr>
          <w:rFonts w:cstheme="minorHAnsi"/>
          <w:sz w:val="24"/>
          <w:szCs w:val="24"/>
        </w:rPr>
        <w:t>BCC is a joint dat</w:t>
      </w:r>
      <w:r w:rsidR="00C32F3B" w:rsidRPr="00B54F27">
        <w:rPr>
          <w:rFonts w:cstheme="minorHAnsi"/>
          <w:sz w:val="24"/>
          <w:szCs w:val="24"/>
        </w:rPr>
        <w:t>a</w:t>
      </w:r>
      <w:r w:rsidRPr="00B54F27">
        <w:rPr>
          <w:rFonts w:cstheme="minorHAnsi"/>
          <w:sz w:val="24"/>
          <w:szCs w:val="24"/>
        </w:rPr>
        <w:t xml:space="preserve"> controller with:</w:t>
      </w:r>
    </w:p>
    <w:p w14:paraId="7E30A1C8" w14:textId="14C10001" w:rsidR="00B54F27" w:rsidRPr="009406BB" w:rsidRDefault="00B073E9" w:rsidP="00BC7A76">
      <w:pPr>
        <w:pStyle w:val="ListParagraph"/>
        <w:numPr>
          <w:ilvl w:val="0"/>
          <w:numId w:val="19"/>
        </w:numPr>
        <w:spacing w:after="0" w:afterAutospacing="1" w:line="240" w:lineRule="auto"/>
        <w:contextualSpacing w:val="0"/>
        <w:jc w:val="both"/>
        <w:rPr>
          <w:rFonts w:cstheme="minorHAnsi"/>
          <w:sz w:val="24"/>
          <w:szCs w:val="24"/>
        </w:rPr>
      </w:pPr>
      <w:r w:rsidRPr="009406BB">
        <w:rPr>
          <w:rFonts w:cstheme="minorHAnsi"/>
          <w:sz w:val="24"/>
          <w:szCs w:val="24"/>
        </w:rPr>
        <w:t>The Joint Air Quality Unit</w:t>
      </w:r>
      <w:r w:rsidR="00C00688">
        <w:rPr>
          <w:rFonts w:cstheme="minorHAnsi"/>
          <w:sz w:val="24"/>
          <w:szCs w:val="24"/>
        </w:rPr>
        <w:t xml:space="preserve"> (JAQU)</w:t>
      </w:r>
    </w:p>
    <w:p w14:paraId="7631F8D2" w14:textId="736F0639" w:rsidR="00B54F27" w:rsidRPr="00B54F27" w:rsidRDefault="00575F3E" w:rsidP="009406BB">
      <w:pPr>
        <w:pStyle w:val="Heading2"/>
        <w:spacing w:before="0" w:after="100" w:afterAutospacing="1" w:line="240" w:lineRule="auto"/>
      </w:pPr>
      <w:r w:rsidRPr="009406BB">
        <w:rPr>
          <w:rFonts w:asciiTheme="minorHAnsi" w:hAnsiTheme="minorHAnsi" w:cstheme="minorHAnsi"/>
          <w:b/>
          <w:bCs/>
          <w:color w:val="auto"/>
          <w:sz w:val="28"/>
          <w:szCs w:val="28"/>
        </w:rPr>
        <w:t xml:space="preserve">What data </w:t>
      </w:r>
      <w:r w:rsidR="00B54F27" w:rsidRPr="009406BB">
        <w:rPr>
          <w:rFonts w:asciiTheme="minorHAnsi" w:hAnsiTheme="minorHAnsi" w:cstheme="minorHAnsi"/>
          <w:b/>
          <w:bCs/>
          <w:color w:val="auto"/>
          <w:sz w:val="28"/>
          <w:szCs w:val="28"/>
        </w:rPr>
        <w:t xml:space="preserve">do </w:t>
      </w:r>
      <w:r w:rsidRPr="009406BB">
        <w:rPr>
          <w:rFonts w:asciiTheme="minorHAnsi" w:hAnsiTheme="minorHAnsi" w:cstheme="minorHAnsi"/>
          <w:b/>
          <w:bCs/>
          <w:color w:val="auto"/>
          <w:sz w:val="28"/>
          <w:szCs w:val="28"/>
        </w:rPr>
        <w:t xml:space="preserve">we need to collect </w:t>
      </w:r>
      <w:r w:rsidR="00896DE6" w:rsidRPr="009406BB">
        <w:rPr>
          <w:rFonts w:asciiTheme="minorHAnsi" w:hAnsiTheme="minorHAnsi" w:cstheme="minorHAnsi"/>
          <w:b/>
          <w:bCs/>
          <w:color w:val="auto"/>
          <w:sz w:val="28"/>
          <w:szCs w:val="28"/>
        </w:rPr>
        <w:t>and use?</w:t>
      </w:r>
    </w:p>
    <w:p w14:paraId="030DF98B" w14:textId="66BEAD63" w:rsidR="003B37C3" w:rsidRPr="00B54F27" w:rsidRDefault="003B37C3" w:rsidP="009406BB">
      <w:pPr>
        <w:spacing w:after="100" w:afterAutospacing="1" w:line="240" w:lineRule="auto"/>
        <w:jc w:val="both"/>
        <w:rPr>
          <w:rFonts w:cstheme="minorHAnsi"/>
          <w:sz w:val="24"/>
          <w:szCs w:val="24"/>
        </w:rPr>
      </w:pPr>
      <w:r w:rsidRPr="00B54F27">
        <w:rPr>
          <w:rFonts w:cstheme="minorHAnsi"/>
          <w:sz w:val="24"/>
          <w:szCs w:val="24"/>
        </w:rPr>
        <w:t>The Council and</w:t>
      </w:r>
      <w:r w:rsidR="001D3994" w:rsidRPr="00B54F27">
        <w:rPr>
          <w:rFonts w:cstheme="minorHAnsi"/>
          <w:sz w:val="24"/>
          <w:szCs w:val="24"/>
        </w:rPr>
        <w:t xml:space="preserve"> Joint Air Quality Unit (JAQU)</w:t>
      </w:r>
      <w:r w:rsidRPr="00B54F27">
        <w:rPr>
          <w:rFonts w:cstheme="minorHAnsi"/>
          <w:sz w:val="24"/>
          <w:szCs w:val="24"/>
        </w:rPr>
        <w:t xml:space="preserve"> treat your </w:t>
      </w:r>
      <w:r w:rsidR="001D3994" w:rsidRPr="00B54F27">
        <w:rPr>
          <w:rFonts w:cstheme="minorHAnsi"/>
          <w:sz w:val="24"/>
          <w:szCs w:val="24"/>
        </w:rPr>
        <w:t xml:space="preserve">Vehicle Registration Mark (VRM) </w:t>
      </w:r>
      <w:r w:rsidRPr="00B54F27">
        <w:rPr>
          <w:rFonts w:cstheme="minorHAnsi"/>
          <w:sz w:val="24"/>
          <w:szCs w:val="24"/>
        </w:rPr>
        <w:t>as personal data.</w:t>
      </w:r>
    </w:p>
    <w:p w14:paraId="430C8CD8" w14:textId="3EA35AED" w:rsidR="00B54F27" w:rsidRPr="00B54F27" w:rsidRDefault="003B37C3" w:rsidP="0003620D">
      <w:pPr>
        <w:spacing w:after="100" w:afterAutospacing="1" w:line="240" w:lineRule="auto"/>
        <w:jc w:val="both"/>
        <w:rPr>
          <w:rFonts w:cstheme="minorHAnsi"/>
          <w:sz w:val="24"/>
          <w:szCs w:val="24"/>
        </w:rPr>
      </w:pPr>
      <w:r w:rsidRPr="00B54F27">
        <w:rPr>
          <w:rFonts w:cstheme="minorHAnsi"/>
          <w:sz w:val="24"/>
          <w:szCs w:val="24"/>
        </w:rPr>
        <w:t>When the CAZ Central Service checks VRMs against the DVLA database,</w:t>
      </w:r>
      <w:r w:rsidR="32921AA1" w:rsidRPr="00B54F27">
        <w:rPr>
          <w:rFonts w:cstheme="minorHAnsi"/>
          <w:sz w:val="24"/>
          <w:szCs w:val="24"/>
        </w:rPr>
        <w:t xml:space="preserve"> </w:t>
      </w:r>
      <w:r w:rsidRPr="00B54F27">
        <w:rPr>
          <w:rFonts w:cstheme="minorHAnsi"/>
          <w:sz w:val="24"/>
          <w:szCs w:val="24"/>
        </w:rPr>
        <w:t>JAQU and the Council may use and share your:</w:t>
      </w:r>
    </w:p>
    <w:p w14:paraId="6E4EAD18" w14:textId="5CB45311" w:rsidR="003B37C3" w:rsidRPr="0003620D" w:rsidRDefault="003B37C3" w:rsidP="0003620D">
      <w:pPr>
        <w:pStyle w:val="ListParagraph"/>
        <w:numPr>
          <w:ilvl w:val="0"/>
          <w:numId w:val="22"/>
        </w:numPr>
        <w:spacing w:after="0" w:line="240" w:lineRule="auto"/>
        <w:jc w:val="both"/>
        <w:rPr>
          <w:rFonts w:cstheme="minorHAnsi"/>
          <w:sz w:val="24"/>
          <w:szCs w:val="24"/>
        </w:rPr>
      </w:pPr>
      <w:r w:rsidRPr="0003620D">
        <w:rPr>
          <w:rFonts w:cstheme="minorHAnsi"/>
          <w:sz w:val="24"/>
          <w:szCs w:val="24"/>
        </w:rPr>
        <w:t>Name</w:t>
      </w:r>
    </w:p>
    <w:p w14:paraId="5B536781" w14:textId="7B95B462" w:rsidR="003B37C3" w:rsidRPr="0003620D" w:rsidRDefault="003B37C3" w:rsidP="0003620D">
      <w:pPr>
        <w:pStyle w:val="ListParagraph"/>
        <w:numPr>
          <w:ilvl w:val="0"/>
          <w:numId w:val="22"/>
        </w:numPr>
        <w:spacing w:after="0" w:line="240" w:lineRule="auto"/>
        <w:jc w:val="both"/>
        <w:rPr>
          <w:rFonts w:cstheme="minorHAnsi"/>
          <w:sz w:val="24"/>
          <w:szCs w:val="24"/>
        </w:rPr>
      </w:pPr>
      <w:r w:rsidRPr="0003620D">
        <w:rPr>
          <w:rFonts w:cstheme="minorHAnsi"/>
          <w:sz w:val="24"/>
          <w:szCs w:val="24"/>
        </w:rPr>
        <w:t>Surname</w:t>
      </w:r>
    </w:p>
    <w:p w14:paraId="29B6AE62" w14:textId="1DBAEAAC" w:rsidR="003B37C3" w:rsidRPr="0003620D" w:rsidRDefault="003B37C3" w:rsidP="0003620D">
      <w:pPr>
        <w:pStyle w:val="ListParagraph"/>
        <w:numPr>
          <w:ilvl w:val="0"/>
          <w:numId w:val="22"/>
        </w:numPr>
        <w:spacing w:after="0" w:line="240" w:lineRule="auto"/>
        <w:jc w:val="both"/>
        <w:rPr>
          <w:rFonts w:cstheme="minorHAnsi"/>
          <w:sz w:val="24"/>
          <w:szCs w:val="24"/>
        </w:rPr>
      </w:pPr>
      <w:r w:rsidRPr="0003620D">
        <w:rPr>
          <w:rFonts w:cstheme="minorHAnsi"/>
          <w:sz w:val="24"/>
          <w:szCs w:val="24"/>
        </w:rPr>
        <w:t>Phone Number</w:t>
      </w:r>
    </w:p>
    <w:p w14:paraId="2564A2D4" w14:textId="188D9155" w:rsidR="001C0482" w:rsidRPr="0003620D" w:rsidRDefault="001C0482" w:rsidP="0003620D">
      <w:pPr>
        <w:pStyle w:val="ListParagraph"/>
        <w:numPr>
          <w:ilvl w:val="0"/>
          <w:numId w:val="22"/>
        </w:numPr>
        <w:spacing w:after="0" w:line="240" w:lineRule="auto"/>
        <w:jc w:val="both"/>
        <w:rPr>
          <w:rFonts w:cstheme="minorHAnsi"/>
          <w:sz w:val="24"/>
          <w:szCs w:val="24"/>
        </w:rPr>
      </w:pPr>
      <w:r w:rsidRPr="0003620D">
        <w:rPr>
          <w:rFonts w:cstheme="minorHAnsi"/>
          <w:sz w:val="24"/>
          <w:szCs w:val="24"/>
        </w:rPr>
        <w:t>Postal address</w:t>
      </w:r>
    </w:p>
    <w:p w14:paraId="604CBC5E" w14:textId="65B0CF5B" w:rsidR="003B37C3" w:rsidRPr="0003620D" w:rsidRDefault="003B37C3" w:rsidP="0003620D">
      <w:pPr>
        <w:pStyle w:val="ListParagraph"/>
        <w:numPr>
          <w:ilvl w:val="0"/>
          <w:numId w:val="22"/>
        </w:numPr>
        <w:spacing w:after="0" w:line="240" w:lineRule="auto"/>
        <w:jc w:val="both"/>
        <w:rPr>
          <w:rFonts w:cstheme="minorHAnsi"/>
          <w:sz w:val="24"/>
          <w:szCs w:val="24"/>
        </w:rPr>
      </w:pPr>
      <w:r w:rsidRPr="0003620D">
        <w:rPr>
          <w:rFonts w:cstheme="minorHAnsi"/>
          <w:sz w:val="24"/>
          <w:szCs w:val="24"/>
        </w:rPr>
        <w:t>Email address</w:t>
      </w:r>
    </w:p>
    <w:p w14:paraId="343B2143" w14:textId="05312224" w:rsidR="00B54F27" w:rsidRPr="0003620D" w:rsidRDefault="003B37C3" w:rsidP="00CA3708">
      <w:pPr>
        <w:pStyle w:val="ListParagraph"/>
        <w:numPr>
          <w:ilvl w:val="0"/>
          <w:numId w:val="22"/>
        </w:numPr>
        <w:spacing w:after="0" w:afterAutospacing="1" w:line="240" w:lineRule="auto"/>
        <w:ind w:left="714" w:hanging="357"/>
        <w:contextualSpacing w:val="0"/>
        <w:jc w:val="both"/>
        <w:rPr>
          <w:rFonts w:cstheme="minorHAnsi"/>
          <w:sz w:val="24"/>
          <w:szCs w:val="24"/>
        </w:rPr>
      </w:pPr>
      <w:r w:rsidRPr="0003620D">
        <w:rPr>
          <w:rFonts w:cstheme="minorHAnsi"/>
          <w:sz w:val="24"/>
          <w:szCs w:val="24"/>
        </w:rPr>
        <w:t>Number plate ("vehicle registration mark")</w:t>
      </w:r>
    </w:p>
    <w:p w14:paraId="0054E36A" w14:textId="65AA6FDE" w:rsidR="00B54F27" w:rsidRDefault="00473031" w:rsidP="0003620D">
      <w:pPr>
        <w:spacing w:after="100" w:afterAutospacing="1" w:line="240" w:lineRule="auto"/>
        <w:jc w:val="both"/>
        <w:rPr>
          <w:rFonts w:cstheme="minorHAnsi"/>
          <w:sz w:val="24"/>
          <w:szCs w:val="24"/>
        </w:rPr>
      </w:pPr>
      <w:r w:rsidRPr="00B54F27">
        <w:rPr>
          <w:rFonts w:cstheme="minorHAnsi"/>
          <w:sz w:val="24"/>
          <w:szCs w:val="24"/>
        </w:rPr>
        <w:t>We get most of this information from you and from what we learn about you through your use of our services, but we may also get some information about you from</w:t>
      </w:r>
      <w:r w:rsidR="00876882" w:rsidRPr="00B54F27">
        <w:rPr>
          <w:rFonts w:cstheme="minorHAnsi"/>
          <w:sz w:val="24"/>
          <w:szCs w:val="24"/>
        </w:rPr>
        <w:t xml:space="preserve"> the DVLA as this is a regulatory body</w:t>
      </w:r>
      <w:r w:rsidR="00B54F27">
        <w:rPr>
          <w:rFonts w:cstheme="minorHAnsi"/>
          <w:sz w:val="24"/>
          <w:szCs w:val="24"/>
        </w:rPr>
        <w:t>.</w:t>
      </w:r>
    </w:p>
    <w:p w14:paraId="548A477F" w14:textId="10FDD0DE" w:rsidR="009465C0" w:rsidRPr="009465C0" w:rsidRDefault="009465C0" w:rsidP="009465C0">
      <w:pPr>
        <w:pStyle w:val="Heading2"/>
        <w:spacing w:after="100" w:afterAutospacing="1"/>
        <w:rPr>
          <w:rFonts w:cstheme="minorHAnsi"/>
          <w:sz w:val="24"/>
          <w:szCs w:val="24"/>
        </w:rPr>
      </w:pPr>
      <w:r w:rsidRPr="00A64147">
        <w:rPr>
          <w:rFonts w:asciiTheme="minorHAnsi" w:hAnsiTheme="minorHAnsi" w:cstheme="minorHAnsi"/>
          <w:b/>
          <w:bCs/>
          <w:color w:val="auto"/>
          <w:sz w:val="28"/>
          <w:szCs w:val="28"/>
        </w:rPr>
        <w:lastRenderedPageBreak/>
        <w:t>How do we use your personal information?</w:t>
      </w:r>
    </w:p>
    <w:p w14:paraId="3D21D9DE" w14:textId="21D785A6" w:rsidR="009465C0" w:rsidRPr="00B54F27" w:rsidRDefault="005C14FE" w:rsidP="005C14FE">
      <w:pPr>
        <w:spacing w:after="100" w:afterAutospacing="1" w:line="240" w:lineRule="auto"/>
        <w:jc w:val="both"/>
        <w:rPr>
          <w:rFonts w:cstheme="minorHAnsi"/>
          <w:sz w:val="24"/>
          <w:szCs w:val="24"/>
        </w:rPr>
      </w:pPr>
      <w:r>
        <w:rPr>
          <w:rFonts w:cstheme="minorHAnsi"/>
          <w:sz w:val="24"/>
          <w:szCs w:val="24"/>
        </w:rPr>
        <w:t>The data is used to check whether a vehicle is Clean Air Zone compliant, to check whether a payment has been made for entry into the Clean Air Zone, or to check whether the vehicle has been granted a local exemption.</w:t>
      </w:r>
    </w:p>
    <w:p w14:paraId="48FEB9FF" w14:textId="417DC3A3" w:rsidR="00B54F27" w:rsidRDefault="003D7F93" w:rsidP="0003620D">
      <w:pPr>
        <w:pStyle w:val="Heading2"/>
        <w:spacing w:before="0" w:after="100" w:afterAutospacing="1" w:line="240" w:lineRule="auto"/>
        <w:rPr>
          <w:rFonts w:cstheme="minorHAnsi"/>
          <w:sz w:val="24"/>
          <w:szCs w:val="24"/>
        </w:rPr>
      </w:pPr>
      <w:r w:rsidRPr="0003620D">
        <w:rPr>
          <w:rFonts w:asciiTheme="minorHAnsi" w:hAnsiTheme="minorHAnsi" w:cstheme="minorHAnsi"/>
          <w:b/>
          <w:bCs/>
          <w:color w:val="auto"/>
          <w:sz w:val="28"/>
          <w:szCs w:val="28"/>
        </w:rPr>
        <w:t>Who else might we share your personal information with?</w:t>
      </w:r>
    </w:p>
    <w:p w14:paraId="7732C465" w14:textId="06CAA2CB" w:rsidR="00B54F27" w:rsidRPr="00B54F27" w:rsidRDefault="00872EFB" w:rsidP="0003620D">
      <w:pPr>
        <w:spacing w:after="100" w:afterAutospacing="1" w:line="240" w:lineRule="auto"/>
        <w:jc w:val="both"/>
        <w:rPr>
          <w:rFonts w:cstheme="minorHAnsi"/>
          <w:sz w:val="24"/>
          <w:szCs w:val="24"/>
        </w:rPr>
      </w:pPr>
      <w:r w:rsidRPr="00B54F27">
        <w:rPr>
          <w:rFonts w:cstheme="minorHAnsi"/>
          <w:sz w:val="24"/>
          <w:szCs w:val="24"/>
        </w:rPr>
        <w:t>Sometimes we may need to share your information, but we will only do so where we have a valid legal basis to share data. We will only share the minimum information for each circumstance. We may share some of your personal information with one or more of the following:</w:t>
      </w:r>
    </w:p>
    <w:p w14:paraId="6C34C144" w14:textId="4EAE94E3" w:rsidR="00B54F27" w:rsidRPr="00B54F27" w:rsidRDefault="003B37C3" w:rsidP="0003620D">
      <w:pPr>
        <w:pStyle w:val="Heading3"/>
        <w:rPr>
          <w:rFonts w:cstheme="minorHAnsi"/>
          <w:sz w:val="24"/>
          <w:szCs w:val="24"/>
        </w:rPr>
      </w:pPr>
      <w:r w:rsidRPr="0003620D">
        <w:rPr>
          <w:rFonts w:asciiTheme="minorHAnsi" w:hAnsiTheme="minorHAnsi" w:cstheme="minorHAnsi"/>
        </w:rPr>
        <w:t>NO2 Plan Evaluation data</w:t>
      </w:r>
    </w:p>
    <w:p w14:paraId="4ACCCD38" w14:textId="52423483" w:rsidR="00B54F27" w:rsidRPr="00B54F27" w:rsidRDefault="003B37C3" w:rsidP="00F14E71">
      <w:pPr>
        <w:spacing w:after="100" w:afterAutospacing="1" w:line="240" w:lineRule="auto"/>
        <w:jc w:val="both"/>
        <w:rPr>
          <w:rFonts w:cstheme="minorHAnsi"/>
          <w:sz w:val="24"/>
          <w:szCs w:val="24"/>
        </w:rPr>
      </w:pPr>
      <w:r w:rsidRPr="00B54F27">
        <w:rPr>
          <w:rFonts w:cstheme="minorHAnsi"/>
          <w:sz w:val="24"/>
          <w:szCs w:val="24"/>
        </w:rPr>
        <w:t>In order to understand the extent to which the programme is meeting its stated aim of reducing nitrogen dioxide concentrations to within legal limits in the shortest possible time, a clear understanding of fleet composition (with reference to Euro Standards) before, during and after implementation of Local Plan measures, is needed.</w:t>
      </w:r>
    </w:p>
    <w:p w14:paraId="7839CDDC" w14:textId="5A899FC2" w:rsidR="00B54F27" w:rsidRPr="00B54F27" w:rsidRDefault="003B37C3" w:rsidP="00F05AD9">
      <w:pPr>
        <w:spacing w:after="100" w:afterAutospacing="1" w:line="240" w:lineRule="auto"/>
        <w:jc w:val="both"/>
        <w:rPr>
          <w:rFonts w:cstheme="minorHAnsi"/>
          <w:sz w:val="24"/>
          <w:szCs w:val="24"/>
        </w:rPr>
      </w:pPr>
      <w:r w:rsidRPr="00B54F27">
        <w:rPr>
          <w:rFonts w:cstheme="minorHAnsi"/>
          <w:sz w:val="24"/>
          <w:szCs w:val="24"/>
        </w:rPr>
        <w:t>We will be sharing VRM details with JAQU quarterly for the duration of the evaluation. DfT will match this data with vehicle type and emissions data which will be anonymised, before being sent back to the local authority and</w:t>
      </w:r>
      <w:r w:rsidR="006D41D9" w:rsidRPr="00B54F27">
        <w:rPr>
          <w:rFonts w:cstheme="minorHAnsi"/>
          <w:sz w:val="24"/>
          <w:szCs w:val="24"/>
        </w:rPr>
        <w:t xml:space="preserve"> </w:t>
      </w:r>
      <w:r w:rsidRPr="00B54F27">
        <w:rPr>
          <w:rFonts w:cstheme="minorHAnsi"/>
          <w:sz w:val="24"/>
          <w:szCs w:val="24"/>
        </w:rPr>
        <w:t>3rd parties (Ricardo Energy and Environment and Ipsos MORI) for further evaluation and reporting.</w:t>
      </w:r>
    </w:p>
    <w:p w14:paraId="45ECE226" w14:textId="0470EAC6" w:rsidR="00B54F27" w:rsidRPr="00B54F27" w:rsidRDefault="003B37C3" w:rsidP="000F6620">
      <w:pPr>
        <w:spacing w:after="100" w:afterAutospacing="1" w:line="240" w:lineRule="auto"/>
        <w:jc w:val="both"/>
        <w:rPr>
          <w:rFonts w:cstheme="minorHAnsi"/>
          <w:sz w:val="24"/>
          <w:szCs w:val="24"/>
        </w:rPr>
      </w:pPr>
      <w:r w:rsidRPr="00B54F27">
        <w:rPr>
          <w:rFonts w:cstheme="minorHAnsi"/>
          <w:sz w:val="24"/>
          <w:szCs w:val="24"/>
        </w:rPr>
        <w:t>The Joint Controllers have agreed the following arrangement to determine</w:t>
      </w:r>
      <w:r w:rsidR="00B0325F" w:rsidRPr="00B54F27">
        <w:rPr>
          <w:rFonts w:cstheme="minorHAnsi"/>
          <w:sz w:val="24"/>
          <w:szCs w:val="24"/>
        </w:rPr>
        <w:t xml:space="preserve"> their respective obligations under the UK GDPR:</w:t>
      </w:r>
    </w:p>
    <w:p w14:paraId="241BE4B1" w14:textId="20043DA4" w:rsidR="00B54F27" w:rsidRPr="009C766D" w:rsidRDefault="00B0325F" w:rsidP="009C766D">
      <w:pPr>
        <w:pStyle w:val="ListParagraph"/>
        <w:numPr>
          <w:ilvl w:val="0"/>
          <w:numId w:val="22"/>
        </w:numPr>
        <w:spacing w:line="240" w:lineRule="auto"/>
        <w:ind w:left="714" w:hanging="357"/>
        <w:contextualSpacing w:val="0"/>
        <w:jc w:val="both"/>
        <w:rPr>
          <w:rFonts w:cstheme="minorHAnsi"/>
          <w:sz w:val="24"/>
          <w:szCs w:val="24"/>
        </w:rPr>
      </w:pPr>
      <w:r w:rsidRPr="009C766D">
        <w:rPr>
          <w:rFonts w:cstheme="minorHAnsi"/>
          <w:sz w:val="24"/>
          <w:szCs w:val="24"/>
        </w:rPr>
        <w:t>They have jointly prepared this privacy notice.</w:t>
      </w:r>
    </w:p>
    <w:p w14:paraId="5A92C083" w14:textId="4DD574D8" w:rsidR="00B54F27" w:rsidRPr="009C766D" w:rsidRDefault="00B0325F" w:rsidP="002717A9">
      <w:pPr>
        <w:pStyle w:val="ListParagraph"/>
        <w:numPr>
          <w:ilvl w:val="0"/>
          <w:numId w:val="22"/>
        </w:numPr>
        <w:spacing w:line="240" w:lineRule="auto"/>
        <w:ind w:left="714" w:hanging="357"/>
        <w:contextualSpacing w:val="0"/>
        <w:jc w:val="both"/>
        <w:rPr>
          <w:rFonts w:cstheme="minorHAnsi"/>
          <w:sz w:val="24"/>
          <w:szCs w:val="24"/>
        </w:rPr>
      </w:pPr>
      <w:r w:rsidRPr="009C766D">
        <w:rPr>
          <w:rFonts w:cstheme="minorHAnsi"/>
          <w:sz w:val="24"/>
          <w:szCs w:val="24"/>
        </w:rPr>
        <w:t>They will cooperate with each other in responding to any request each receives from data subjects exercising their rights under data protection legislation in relation to their personal data (a ‘Data Subject Request’). The party which receives the Data Subject Request will fulfil the obligations of the controller to respond to the request in accordance with data protection legislation.</w:t>
      </w:r>
    </w:p>
    <w:p w14:paraId="7F2FE518" w14:textId="13FF1EA5" w:rsidR="00B54F27" w:rsidRPr="002717A9" w:rsidRDefault="00B0325F" w:rsidP="002717A9">
      <w:pPr>
        <w:pStyle w:val="ListParagraph"/>
        <w:numPr>
          <w:ilvl w:val="0"/>
          <w:numId w:val="22"/>
        </w:numPr>
        <w:spacing w:line="240" w:lineRule="auto"/>
        <w:ind w:left="714" w:hanging="357"/>
        <w:contextualSpacing w:val="0"/>
        <w:jc w:val="both"/>
        <w:rPr>
          <w:rFonts w:cstheme="minorHAnsi"/>
          <w:sz w:val="24"/>
          <w:szCs w:val="24"/>
        </w:rPr>
      </w:pPr>
      <w:r w:rsidRPr="002717A9">
        <w:rPr>
          <w:rFonts w:cstheme="minorHAnsi"/>
          <w:sz w:val="24"/>
          <w:szCs w:val="24"/>
        </w:rPr>
        <w:t>They will provide reasonable assistance to each other to enable a Data Subject Request to be dealt with in an expeditious and compliant manner.</w:t>
      </w:r>
    </w:p>
    <w:p w14:paraId="773759B9" w14:textId="05D7E42A" w:rsidR="00B54F27" w:rsidRPr="002717A9" w:rsidRDefault="00B0325F" w:rsidP="002717A9">
      <w:pPr>
        <w:pStyle w:val="ListParagraph"/>
        <w:numPr>
          <w:ilvl w:val="0"/>
          <w:numId w:val="22"/>
        </w:numPr>
        <w:spacing w:line="240" w:lineRule="auto"/>
        <w:ind w:left="714" w:hanging="357"/>
        <w:contextualSpacing w:val="0"/>
        <w:jc w:val="both"/>
        <w:rPr>
          <w:rFonts w:cstheme="minorHAnsi"/>
          <w:sz w:val="24"/>
          <w:szCs w:val="24"/>
        </w:rPr>
      </w:pPr>
      <w:r w:rsidRPr="002717A9">
        <w:rPr>
          <w:rFonts w:cstheme="minorHAnsi"/>
          <w:sz w:val="24"/>
          <w:szCs w:val="24"/>
        </w:rPr>
        <w:t>Each shall be responsible for fulfilling the controller’s responsibilities under data protection legislation as to security of personal data when that personal data is processed on systems controlled by that party.</w:t>
      </w:r>
    </w:p>
    <w:p w14:paraId="63289CA6" w14:textId="63897E2F" w:rsidR="00B54F27" w:rsidRPr="00563E04" w:rsidRDefault="00B0325F" w:rsidP="00563E04">
      <w:pPr>
        <w:pStyle w:val="ListParagraph"/>
        <w:numPr>
          <w:ilvl w:val="0"/>
          <w:numId w:val="22"/>
        </w:numPr>
        <w:spacing w:line="240" w:lineRule="auto"/>
        <w:ind w:left="714" w:hanging="357"/>
        <w:contextualSpacing w:val="0"/>
        <w:jc w:val="both"/>
        <w:rPr>
          <w:rFonts w:cstheme="minorHAnsi"/>
          <w:sz w:val="24"/>
          <w:szCs w:val="24"/>
        </w:rPr>
      </w:pPr>
      <w:r w:rsidRPr="00563E04">
        <w:rPr>
          <w:rFonts w:cstheme="minorHAnsi"/>
          <w:sz w:val="24"/>
          <w:szCs w:val="24"/>
        </w:rPr>
        <w:t xml:space="preserve">If one Joint Controller discovers a data breach, that party (the ‘Reporting party’) will be responsible for assessing whether the breach constitutes a personal data breach that is required to be notified to the Information Commissioner’s Office and (where applicable) to the data subjects under Articles 33 and 34 of the UK GDPR. The Reporting party shall fulfil the </w:t>
      </w:r>
      <w:r w:rsidRPr="00563E04">
        <w:rPr>
          <w:rFonts w:cstheme="minorHAnsi"/>
          <w:sz w:val="24"/>
          <w:szCs w:val="24"/>
        </w:rPr>
        <w:lastRenderedPageBreak/>
        <w:t>obligations of the controller to give such notice, if it is required, in accordance with data protection legislation.</w:t>
      </w:r>
    </w:p>
    <w:p w14:paraId="4C5480E5" w14:textId="42633CBE" w:rsidR="00B54F27" w:rsidRPr="00563E04" w:rsidRDefault="00B0325F" w:rsidP="00563E04">
      <w:pPr>
        <w:pStyle w:val="ListParagraph"/>
        <w:numPr>
          <w:ilvl w:val="0"/>
          <w:numId w:val="22"/>
        </w:numPr>
        <w:spacing w:line="240" w:lineRule="auto"/>
        <w:ind w:left="714" w:hanging="357"/>
        <w:contextualSpacing w:val="0"/>
        <w:jc w:val="both"/>
        <w:rPr>
          <w:rFonts w:cstheme="minorHAnsi"/>
          <w:sz w:val="24"/>
          <w:szCs w:val="24"/>
        </w:rPr>
      </w:pPr>
      <w:r w:rsidRPr="00563E04">
        <w:rPr>
          <w:rFonts w:cstheme="minorHAnsi"/>
          <w:sz w:val="24"/>
          <w:szCs w:val="24"/>
        </w:rPr>
        <w:t>They have agreed to provide reasonable assistance to each other in order to facilitate the handling of any data breach in an expeditious and compliant manner.</w:t>
      </w:r>
    </w:p>
    <w:p w14:paraId="4F4DE257" w14:textId="34939BD0" w:rsidR="00B54F27" w:rsidRPr="00563E04" w:rsidRDefault="00B0325F" w:rsidP="00BD1724">
      <w:pPr>
        <w:pStyle w:val="ListParagraph"/>
        <w:numPr>
          <w:ilvl w:val="0"/>
          <w:numId w:val="22"/>
        </w:numPr>
        <w:spacing w:after="0" w:afterAutospacing="1" w:line="240" w:lineRule="auto"/>
        <w:ind w:left="714" w:hanging="357"/>
        <w:contextualSpacing w:val="0"/>
        <w:jc w:val="both"/>
        <w:rPr>
          <w:rFonts w:cstheme="minorHAnsi"/>
          <w:sz w:val="24"/>
          <w:szCs w:val="24"/>
        </w:rPr>
      </w:pPr>
      <w:r w:rsidRPr="00563E04">
        <w:rPr>
          <w:rFonts w:cstheme="minorHAnsi"/>
          <w:sz w:val="24"/>
          <w:szCs w:val="24"/>
        </w:rPr>
        <w:t xml:space="preserve">In the event of a dispute brought by a data subject or a data protection authority concerning the processing of personal data against either or both of them, the Joint Controllers will inform each other about any such disputes or </w:t>
      </w:r>
      <w:r w:rsidR="00550E43" w:rsidRPr="00563E04">
        <w:rPr>
          <w:rFonts w:cstheme="minorHAnsi"/>
          <w:sz w:val="24"/>
          <w:szCs w:val="24"/>
        </w:rPr>
        <w:t>claims and</w:t>
      </w:r>
      <w:r w:rsidRPr="00563E04">
        <w:rPr>
          <w:rFonts w:cstheme="minorHAnsi"/>
          <w:sz w:val="24"/>
          <w:szCs w:val="24"/>
        </w:rPr>
        <w:t xml:space="preserve"> will cooperate with a view to settling them amicably in a timely fashion.</w:t>
      </w:r>
    </w:p>
    <w:p w14:paraId="2F6856DE" w14:textId="6A5E663D" w:rsidR="00B54F27" w:rsidRPr="00B54F27" w:rsidRDefault="00B0325F" w:rsidP="005A3FCF">
      <w:pPr>
        <w:spacing w:after="100" w:afterAutospacing="1" w:line="240" w:lineRule="auto"/>
        <w:jc w:val="both"/>
        <w:rPr>
          <w:rFonts w:cstheme="minorHAnsi"/>
          <w:sz w:val="24"/>
          <w:szCs w:val="24"/>
        </w:rPr>
      </w:pPr>
      <w:r w:rsidRPr="00B54F27">
        <w:rPr>
          <w:rFonts w:cstheme="minorHAnsi"/>
          <w:sz w:val="24"/>
          <w:szCs w:val="24"/>
        </w:rPr>
        <w:t>Irrespective of the above arrangement, you can exercise your rights under the UK GDPR in respect of and against each of the Joint Controllers if you wish.</w:t>
      </w:r>
    </w:p>
    <w:p w14:paraId="3DFD363D" w14:textId="7BF261FF" w:rsidR="00B54F27" w:rsidRPr="00B54F27" w:rsidRDefault="00355A62" w:rsidP="008A1E3B">
      <w:pPr>
        <w:spacing w:after="100" w:afterAutospacing="1" w:line="240" w:lineRule="auto"/>
        <w:jc w:val="both"/>
        <w:rPr>
          <w:rFonts w:cstheme="minorHAnsi"/>
          <w:sz w:val="24"/>
          <w:szCs w:val="24"/>
        </w:rPr>
      </w:pPr>
      <w:bookmarkStart w:id="2" w:name="_Hlk50362404"/>
      <w:r w:rsidRPr="00B54F27">
        <w:rPr>
          <w:rFonts w:cstheme="minorHAnsi"/>
          <w:sz w:val="24"/>
          <w:szCs w:val="24"/>
        </w:rPr>
        <w:t>We may also use data processors to support our activities, for example by providing systems we need or delivering services on our behalf. These processors are:</w:t>
      </w:r>
    </w:p>
    <w:p w14:paraId="294220AC" w14:textId="4C213735" w:rsidR="00B54F27" w:rsidRPr="00B54F27" w:rsidRDefault="00355A62" w:rsidP="00FD6C52">
      <w:pPr>
        <w:spacing w:after="100" w:afterAutospacing="1" w:line="240" w:lineRule="auto"/>
        <w:jc w:val="both"/>
        <w:rPr>
          <w:rFonts w:cstheme="minorHAnsi"/>
          <w:sz w:val="24"/>
          <w:szCs w:val="24"/>
        </w:rPr>
      </w:pPr>
      <w:r w:rsidRPr="00B54F27">
        <w:rPr>
          <w:rFonts w:cstheme="minorHAnsi"/>
          <w:sz w:val="24"/>
          <w:szCs w:val="24"/>
        </w:rPr>
        <w:t xml:space="preserve">Systems Engineering and Assessment Ltd (SEA) are Bristol City Council’s Data Processor and VRMs captured by their </w:t>
      </w:r>
      <w:r w:rsidR="001D3994" w:rsidRPr="00B54F27">
        <w:rPr>
          <w:rFonts w:cstheme="minorHAnsi"/>
          <w:sz w:val="24"/>
          <w:szCs w:val="24"/>
        </w:rPr>
        <w:t xml:space="preserve">Automatic Number Plate Recognition </w:t>
      </w:r>
      <w:r w:rsidR="005A4785" w:rsidRPr="00B54F27">
        <w:rPr>
          <w:rFonts w:cstheme="minorHAnsi"/>
          <w:sz w:val="24"/>
          <w:szCs w:val="24"/>
        </w:rPr>
        <w:t xml:space="preserve">(ANPR) </w:t>
      </w:r>
      <w:r w:rsidRPr="00B54F27">
        <w:rPr>
          <w:rFonts w:cstheme="minorHAnsi"/>
          <w:sz w:val="24"/>
          <w:szCs w:val="24"/>
        </w:rPr>
        <w:t>system will be shared with the DVLA for the purposes of vehicle identification and qualification.</w:t>
      </w:r>
    </w:p>
    <w:p w14:paraId="462832F8" w14:textId="5FFEB548" w:rsidR="00B54F27" w:rsidRPr="00B54F27" w:rsidRDefault="00355A62" w:rsidP="001F080E">
      <w:pPr>
        <w:spacing w:after="100" w:afterAutospacing="1" w:line="240" w:lineRule="auto"/>
        <w:jc w:val="both"/>
        <w:rPr>
          <w:rFonts w:cstheme="minorHAnsi"/>
          <w:sz w:val="24"/>
          <w:szCs w:val="24"/>
        </w:rPr>
      </w:pPr>
      <w:r w:rsidRPr="00B54F27">
        <w:rPr>
          <w:rFonts w:cstheme="minorHAnsi"/>
          <w:sz w:val="24"/>
          <w:szCs w:val="24"/>
        </w:rPr>
        <w:t>Data may also be shared with SEA’s contracted partners or suppliers for the purposes of training and hardware or software development.</w:t>
      </w:r>
    </w:p>
    <w:p w14:paraId="4CA63494" w14:textId="3667E1D7" w:rsidR="00B11BA8" w:rsidRPr="00B54F27" w:rsidRDefault="00B11BA8" w:rsidP="001F080E">
      <w:pPr>
        <w:spacing w:after="100" w:afterAutospacing="1" w:line="240" w:lineRule="auto"/>
        <w:jc w:val="both"/>
        <w:rPr>
          <w:rFonts w:cstheme="minorHAnsi"/>
          <w:sz w:val="24"/>
          <w:szCs w:val="24"/>
        </w:rPr>
      </w:pPr>
      <w:r w:rsidRPr="00B54F27">
        <w:rPr>
          <w:rFonts w:cstheme="minorHAnsi"/>
          <w:sz w:val="24"/>
          <w:szCs w:val="24"/>
        </w:rPr>
        <w:t>SEA</w:t>
      </w:r>
      <w:r w:rsidR="005A4785" w:rsidRPr="00B54F27">
        <w:rPr>
          <w:rFonts w:cstheme="minorHAnsi"/>
          <w:sz w:val="24"/>
          <w:szCs w:val="24"/>
        </w:rPr>
        <w:t>’</w:t>
      </w:r>
      <w:r w:rsidRPr="00B54F27">
        <w:rPr>
          <w:rFonts w:cstheme="minorHAnsi"/>
          <w:sz w:val="24"/>
          <w:szCs w:val="24"/>
        </w:rPr>
        <w:t xml:space="preserve">s Privacy Notice can be found here: </w:t>
      </w:r>
      <w:hyperlink r:id="rId13" w:history="1">
        <w:r w:rsidRPr="00B54F27">
          <w:rPr>
            <w:rStyle w:val="Hyperlink"/>
            <w:rFonts w:cstheme="minorHAnsi"/>
            <w:sz w:val="24"/>
            <w:szCs w:val="24"/>
          </w:rPr>
          <w:t>https://www.sea.co.uk/privacy-cookie-policy</w:t>
        </w:r>
      </w:hyperlink>
      <w:r w:rsidRPr="00B54F27">
        <w:rPr>
          <w:rFonts w:cstheme="minorHAnsi"/>
          <w:sz w:val="24"/>
          <w:szCs w:val="24"/>
        </w:rPr>
        <w:t xml:space="preserve"> </w:t>
      </w:r>
    </w:p>
    <w:p w14:paraId="782D482B" w14:textId="076419FA" w:rsidR="00B54F27" w:rsidRPr="00B54F27" w:rsidRDefault="00355A62" w:rsidP="001F080E">
      <w:pPr>
        <w:spacing w:after="100" w:afterAutospacing="1" w:line="240" w:lineRule="auto"/>
        <w:jc w:val="both"/>
        <w:rPr>
          <w:rFonts w:cstheme="minorHAnsi"/>
          <w:sz w:val="24"/>
          <w:szCs w:val="24"/>
        </w:rPr>
      </w:pPr>
      <w:r w:rsidRPr="00B54F27">
        <w:rPr>
          <w:rFonts w:cstheme="minorHAnsi"/>
          <w:sz w:val="24"/>
          <w:szCs w:val="24"/>
        </w:rPr>
        <w:t>In the case of a penalty charge notice being issued, information will be shared with Conduent Public Sector UK LTD, Bristol City Council’s Data Processor for Penalty Charges.  Please see the separate Privacy Notice for Penalty Charge Notices for more detailed information on how data relating to Penalty Charge Notices may be used and shared. This can be found on the Bristol City Council’s website:</w:t>
      </w:r>
      <w:r w:rsidR="005A4785" w:rsidRPr="00B54F27">
        <w:rPr>
          <w:rFonts w:cstheme="minorHAnsi"/>
        </w:rPr>
        <w:t xml:space="preserve"> </w:t>
      </w:r>
      <w:hyperlink r:id="rId14" w:history="1">
        <w:r w:rsidR="00F51190" w:rsidRPr="00B54F27">
          <w:rPr>
            <w:rStyle w:val="Hyperlink"/>
            <w:rFonts w:cstheme="minorHAnsi"/>
            <w:sz w:val="24"/>
            <w:szCs w:val="24"/>
          </w:rPr>
          <w:t>pdf Traffic: Penalty Charge Notice (pdf, 166 KB) (bristol.gov.uk)</w:t>
        </w:r>
      </w:hyperlink>
      <w:r w:rsidR="00F51190" w:rsidRPr="00B54F27">
        <w:rPr>
          <w:rFonts w:cstheme="minorHAnsi"/>
          <w:sz w:val="24"/>
          <w:szCs w:val="24"/>
        </w:rPr>
        <w:t xml:space="preserve"> </w:t>
      </w:r>
    </w:p>
    <w:p w14:paraId="54AFAC32" w14:textId="2BF030D6" w:rsidR="00B54F27" w:rsidRDefault="00355A62" w:rsidP="002C153F">
      <w:pPr>
        <w:spacing w:after="100" w:afterAutospacing="1" w:line="240" w:lineRule="auto"/>
        <w:jc w:val="both"/>
        <w:rPr>
          <w:rFonts w:cstheme="minorHAnsi"/>
          <w:sz w:val="24"/>
          <w:szCs w:val="24"/>
        </w:rPr>
      </w:pPr>
      <w:r w:rsidRPr="00B54F27">
        <w:rPr>
          <w:rFonts w:cstheme="minorHAnsi"/>
          <w:sz w:val="24"/>
          <w:szCs w:val="24"/>
        </w:rPr>
        <w:t xml:space="preserve">Bristol City Council is required by law to protect the public funds it administers. It may share information provided to it with other bodies responsible for auditing, administering public funds, or </w:t>
      </w:r>
      <w:proofErr w:type="gramStart"/>
      <w:r w:rsidRPr="00B54F27">
        <w:rPr>
          <w:rFonts w:cstheme="minorHAnsi"/>
          <w:sz w:val="24"/>
          <w:szCs w:val="24"/>
        </w:rPr>
        <w:t>where</w:t>
      </w:r>
      <w:proofErr w:type="gramEnd"/>
      <w:r w:rsidRPr="00B54F27">
        <w:rPr>
          <w:rFonts w:cstheme="minorHAnsi"/>
          <w:sz w:val="24"/>
          <w:szCs w:val="24"/>
        </w:rPr>
        <w:t xml:space="preserve"> undertaking a public function, in order to prevent and detect fraud. For more information visit </w:t>
      </w:r>
      <w:hyperlink r:id="rId15" w:history="1">
        <w:r w:rsidRPr="00B54F27">
          <w:rPr>
            <w:rStyle w:val="Hyperlink"/>
            <w:rFonts w:cstheme="minorHAnsi"/>
            <w:sz w:val="24"/>
            <w:szCs w:val="24"/>
          </w:rPr>
          <w:t>www.bristol.gov.uk/data-protection-foi/fraud-prevention-and-detection</w:t>
        </w:r>
      </w:hyperlink>
      <w:r w:rsidRPr="00B54F27">
        <w:rPr>
          <w:rFonts w:cstheme="minorHAnsi"/>
          <w:sz w:val="24"/>
          <w:szCs w:val="24"/>
        </w:rPr>
        <w:t>.</w:t>
      </w:r>
    </w:p>
    <w:p w14:paraId="4BAF71D2" w14:textId="5670786B" w:rsidR="00B54F27" w:rsidRPr="00B54F27" w:rsidRDefault="5D2DE83F" w:rsidP="002C153F">
      <w:pPr>
        <w:spacing w:after="100" w:afterAutospacing="1" w:line="240" w:lineRule="auto"/>
        <w:jc w:val="both"/>
        <w:rPr>
          <w:rFonts w:cstheme="minorHAnsi"/>
          <w:b/>
          <w:bCs/>
          <w:i/>
          <w:iCs/>
        </w:rPr>
      </w:pPr>
      <w:r w:rsidRPr="002C153F">
        <w:rPr>
          <w:rStyle w:val="Heading2Char"/>
          <w:rFonts w:asciiTheme="minorHAnsi" w:hAnsiTheme="minorHAnsi" w:cstheme="minorHAnsi"/>
          <w:b/>
          <w:bCs/>
          <w:color w:val="000000" w:themeColor="text1"/>
          <w:sz w:val="28"/>
          <w:szCs w:val="28"/>
          <w:u w:val="single"/>
        </w:rPr>
        <w:t>Will my perso</w:t>
      </w:r>
      <w:r w:rsidR="7ABD070F" w:rsidRPr="002C153F">
        <w:rPr>
          <w:rStyle w:val="Heading2Char"/>
          <w:rFonts w:asciiTheme="minorHAnsi" w:hAnsiTheme="minorHAnsi" w:cstheme="minorHAnsi"/>
          <w:b/>
          <w:bCs/>
          <w:color w:val="000000" w:themeColor="text1"/>
          <w:sz w:val="28"/>
          <w:szCs w:val="28"/>
          <w:u w:val="single"/>
        </w:rPr>
        <w:t xml:space="preserve">nal data be sent outside the </w:t>
      </w:r>
      <w:proofErr w:type="gramStart"/>
      <w:r w:rsidR="7ABD070F" w:rsidRPr="002C153F">
        <w:rPr>
          <w:rStyle w:val="Heading2Char"/>
          <w:rFonts w:asciiTheme="minorHAnsi" w:hAnsiTheme="minorHAnsi" w:cstheme="minorHAnsi"/>
          <w:b/>
          <w:bCs/>
          <w:color w:val="000000" w:themeColor="text1"/>
          <w:sz w:val="28"/>
          <w:szCs w:val="28"/>
          <w:u w:val="single"/>
        </w:rPr>
        <w:t>UK</w:t>
      </w:r>
      <w:proofErr w:type="gramEnd"/>
    </w:p>
    <w:p w14:paraId="51AF3936" w14:textId="3346B659" w:rsidR="00B54F27" w:rsidRPr="00B54F27" w:rsidRDefault="43B4B21E" w:rsidP="002C153F">
      <w:pPr>
        <w:spacing w:after="100" w:afterAutospacing="1" w:line="240" w:lineRule="auto"/>
        <w:jc w:val="both"/>
        <w:rPr>
          <w:rFonts w:cstheme="minorHAnsi"/>
          <w:sz w:val="24"/>
          <w:szCs w:val="24"/>
        </w:rPr>
      </w:pPr>
      <w:r w:rsidRPr="00B54F27">
        <w:rPr>
          <w:rFonts w:cstheme="minorHAnsi"/>
          <w:sz w:val="24"/>
          <w:szCs w:val="24"/>
        </w:rPr>
        <w:t>No personal information is routinely sent or held outside the UK.  Should the transfer of personal information outside the UK become necessary, it will only take place if permitted by law, and then only where there are appropriate safeguards in place to protect the data.</w:t>
      </w:r>
    </w:p>
    <w:p w14:paraId="539F70D3" w14:textId="101984F5" w:rsidR="00B54F27" w:rsidRPr="00B54F27" w:rsidRDefault="43B4B21E" w:rsidP="009F3DD4">
      <w:pPr>
        <w:pStyle w:val="Heading2"/>
        <w:spacing w:before="0" w:after="100" w:afterAutospacing="1" w:line="240" w:lineRule="auto"/>
      </w:pPr>
      <w:bookmarkStart w:id="3" w:name="_Hlk50362919"/>
      <w:bookmarkEnd w:id="2"/>
      <w:r w:rsidRPr="009F3DD4">
        <w:rPr>
          <w:rFonts w:asciiTheme="minorHAnsi" w:eastAsiaTheme="minorEastAsia" w:hAnsiTheme="minorHAnsi" w:cstheme="minorHAnsi"/>
          <w:b/>
          <w:bCs/>
          <w:color w:val="auto"/>
          <w:sz w:val="28"/>
          <w:szCs w:val="28"/>
        </w:rPr>
        <w:lastRenderedPageBreak/>
        <w:t>What is the legal basis for our use of your personal information?</w:t>
      </w:r>
    </w:p>
    <w:p w14:paraId="037D29DC" w14:textId="573B83F2" w:rsidR="00B54F27" w:rsidRPr="00B54F27" w:rsidRDefault="423D51C0" w:rsidP="009F3DD4">
      <w:pPr>
        <w:spacing w:after="100" w:afterAutospacing="1" w:line="240" w:lineRule="auto"/>
        <w:rPr>
          <w:rFonts w:cstheme="minorHAnsi"/>
          <w:sz w:val="24"/>
          <w:szCs w:val="24"/>
        </w:rPr>
      </w:pPr>
      <w:r w:rsidRPr="00B54F27">
        <w:rPr>
          <w:rFonts w:cstheme="minorHAnsi"/>
          <w:sz w:val="24"/>
          <w:szCs w:val="24"/>
        </w:rPr>
        <w:t xml:space="preserve">The legal basis for the processing (use) of your personal data is that the use of your personal data is necessary for the performance of a task carried out in the public interest and in the exercise of official authority vested in: </w:t>
      </w:r>
    </w:p>
    <w:p w14:paraId="39108D29" w14:textId="7C0F9E34" w:rsidR="1C562830" w:rsidRPr="00B54F27" w:rsidRDefault="423D51C0" w:rsidP="00B54F27">
      <w:pPr>
        <w:pStyle w:val="ListParagraph"/>
        <w:numPr>
          <w:ilvl w:val="0"/>
          <w:numId w:val="3"/>
        </w:numPr>
        <w:spacing w:after="0" w:line="240" w:lineRule="auto"/>
        <w:rPr>
          <w:rFonts w:eastAsiaTheme="minorEastAsia" w:cstheme="minorHAnsi"/>
          <w:sz w:val="24"/>
          <w:szCs w:val="24"/>
        </w:rPr>
      </w:pPr>
      <w:r w:rsidRPr="00B54F27">
        <w:rPr>
          <w:rFonts w:eastAsiaTheme="minorEastAsia" w:cstheme="minorHAnsi"/>
          <w:sz w:val="24"/>
          <w:szCs w:val="24"/>
        </w:rPr>
        <w:t>DfT and Defra, as partners in JAQU; and</w:t>
      </w:r>
    </w:p>
    <w:p w14:paraId="3E98C60D" w14:textId="77777777" w:rsidR="003E7C3C" w:rsidRDefault="423D51C0" w:rsidP="003E7C3C">
      <w:pPr>
        <w:pStyle w:val="ListParagraph"/>
        <w:numPr>
          <w:ilvl w:val="0"/>
          <w:numId w:val="3"/>
        </w:numPr>
        <w:spacing w:after="100" w:afterAutospacing="1" w:line="240" w:lineRule="auto"/>
        <w:ind w:left="714" w:hanging="357"/>
        <w:contextualSpacing w:val="0"/>
        <w:rPr>
          <w:rFonts w:eastAsiaTheme="minorEastAsia" w:cstheme="minorHAnsi"/>
          <w:sz w:val="24"/>
          <w:szCs w:val="24"/>
        </w:rPr>
      </w:pPr>
      <w:r w:rsidRPr="00B54F27">
        <w:rPr>
          <w:rFonts w:eastAsiaTheme="minorEastAsia" w:cstheme="minorHAnsi"/>
          <w:sz w:val="24"/>
          <w:szCs w:val="24"/>
        </w:rPr>
        <w:t xml:space="preserve">the Council as operator of the CAZ. </w:t>
      </w:r>
    </w:p>
    <w:p w14:paraId="7FBA45F1" w14:textId="1D04074D" w:rsidR="00A21903" w:rsidRPr="003614E4" w:rsidRDefault="00795777" w:rsidP="003614E4">
      <w:pPr>
        <w:spacing w:after="100" w:afterAutospacing="1" w:line="240" w:lineRule="auto"/>
        <w:ind w:left="714"/>
        <w:rPr>
          <w:rFonts w:eastAsiaTheme="minorEastAsia" w:cstheme="minorHAnsi"/>
          <w:sz w:val="24"/>
          <w:szCs w:val="24"/>
        </w:rPr>
      </w:pPr>
      <w:r w:rsidRPr="003614E4">
        <w:rPr>
          <w:rFonts w:eastAsiaTheme="minorEastAsia" w:cstheme="minorHAnsi"/>
          <w:sz w:val="24"/>
          <w:szCs w:val="24"/>
        </w:rPr>
        <w:t xml:space="preserve">Article 6 (1) (e) of the UK GDPR (Processing necessary for the performance of a task carried out in the public interest or in the exercise of official authority vested in the Controller); </w:t>
      </w:r>
      <w:r w:rsidR="00A21903" w:rsidRPr="003614E4">
        <w:rPr>
          <w:rFonts w:cstheme="minorHAnsi"/>
          <w:sz w:val="24"/>
          <w:szCs w:val="24"/>
        </w:rPr>
        <w:t xml:space="preserve">Processing is necessary for the performance of a task carried out in the public interest or in the exercise of official authority vested in Bristol City Council. The official authority to undertake this processing is provided to the council by its designation as a Highway </w:t>
      </w:r>
      <w:r w:rsidR="007F40D7" w:rsidRPr="003614E4">
        <w:rPr>
          <w:rFonts w:cstheme="minorHAnsi"/>
          <w:sz w:val="24"/>
          <w:szCs w:val="24"/>
        </w:rPr>
        <w:t>Authority and</w:t>
      </w:r>
      <w:r w:rsidR="00A21903" w:rsidRPr="003614E4">
        <w:rPr>
          <w:rFonts w:cstheme="minorHAnsi"/>
          <w:sz w:val="24"/>
          <w:szCs w:val="24"/>
        </w:rPr>
        <w:t xml:space="preserve"> enables it to take enforcement action under the Traffic Management Act 2004 and Transport Act 2000.</w:t>
      </w:r>
    </w:p>
    <w:p w14:paraId="7FCD11A2" w14:textId="0F07F8F2" w:rsidR="00B54F27" w:rsidRPr="00B54F27" w:rsidRDefault="423D51C0" w:rsidP="003614E4">
      <w:pPr>
        <w:pStyle w:val="ListParagraph"/>
        <w:spacing w:after="100" w:afterAutospacing="1" w:line="240" w:lineRule="auto"/>
        <w:contextualSpacing w:val="0"/>
        <w:jc w:val="both"/>
        <w:rPr>
          <w:rFonts w:eastAsiaTheme="minorEastAsia" w:cstheme="minorHAnsi"/>
          <w:sz w:val="24"/>
          <w:szCs w:val="24"/>
        </w:rPr>
      </w:pPr>
      <w:r w:rsidRPr="00B54F27">
        <w:rPr>
          <w:rFonts w:eastAsiaTheme="minorEastAsia" w:cstheme="minorHAnsi"/>
          <w:sz w:val="24"/>
          <w:szCs w:val="24"/>
        </w:rPr>
        <w:t>This relates to monitoring and identifying contraventions of Part III and Schedule 12 of the Transport Act 2000 and Parts 2 and 6 of The Road User Charging Schemes (Penalty Charges, Adjudication and Enforcement) (England) Regulations 2013 pertaining to the Clean Air Zone Charging Order relevant to the local authority whose ANPR cameras recorded your number plate.</w:t>
      </w:r>
    </w:p>
    <w:p w14:paraId="6D8D8500" w14:textId="39EB04AB" w:rsidR="00B54F27" w:rsidRPr="00B54F27" w:rsidRDefault="423D51C0" w:rsidP="00581EE0">
      <w:pPr>
        <w:spacing w:after="100" w:afterAutospacing="1" w:line="240" w:lineRule="auto"/>
        <w:ind w:left="720"/>
        <w:jc w:val="both"/>
        <w:rPr>
          <w:rFonts w:eastAsiaTheme="minorEastAsia" w:cstheme="minorHAnsi"/>
          <w:sz w:val="24"/>
          <w:szCs w:val="24"/>
        </w:rPr>
      </w:pPr>
      <w:r w:rsidRPr="00B54F27">
        <w:rPr>
          <w:rFonts w:eastAsiaTheme="minorEastAsia" w:cstheme="minorHAnsi"/>
          <w:sz w:val="24"/>
          <w:szCs w:val="24"/>
        </w:rPr>
        <w:t>The ability for charging authorities to introduce a Clean Air Zone is set out in the Transport Act 2000. Part III of the Act empowers local authorities (as “charging authorities”) to make a local charging scheme in respect of the use or keeping of motor vehicles on roads.</w:t>
      </w:r>
    </w:p>
    <w:bookmarkEnd w:id="3"/>
    <w:p w14:paraId="2CDCA8B4" w14:textId="0DD1AEBE" w:rsidR="00B54F27" w:rsidRDefault="00AF2253" w:rsidP="00581EE0">
      <w:pPr>
        <w:pStyle w:val="Heading2"/>
        <w:spacing w:before="0" w:after="100" w:afterAutospacing="1" w:line="240" w:lineRule="auto"/>
        <w:rPr>
          <w:rFonts w:cstheme="minorHAnsi"/>
          <w:sz w:val="24"/>
          <w:szCs w:val="24"/>
        </w:rPr>
      </w:pPr>
      <w:r w:rsidRPr="00581EE0">
        <w:rPr>
          <w:rFonts w:asciiTheme="minorHAnsi" w:hAnsiTheme="minorHAnsi" w:cstheme="minorHAnsi"/>
          <w:b/>
          <w:bCs/>
          <w:color w:val="auto"/>
          <w:sz w:val="28"/>
          <w:szCs w:val="28"/>
        </w:rPr>
        <w:t>H</w:t>
      </w:r>
      <w:r w:rsidR="00575F3E" w:rsidRPr="00581EE0">
        <w:rPr>
          <w:rFonts w:asciiTheme="minorHAnsi" w:hAnsiTheme="minorHAnsi" w:cstheme="minorHAnsi"/>
          <w:b/>
          <w:bCs/>
          <w:color w:val="auto"/>
          <w:sz w:val="28"/>
          <w:szCs w:val="28"/>
        </w:rPr>
        <w:t xml:space="preserve">ow long we will keep your </w:t>
      </w:r>
      <w:r w:rsidR="000F592E" w:rsidRPr="00581EE0">
        <w:rPr>
          <w:rFonts w:asciiTheme="minorHAnsi" w:hAnsiTheme="minorHAnsi" w:cstheme="minorHAnsi"/>
          <w:b/>
          <w:bCs/>
          <w:color w:val="auto"/>
          <w:sz w:val="28"/>
          <w:szCs w:val="28"/>
        </w:rPr>
        <w:t>personal information?</w:t>
      </w:r>
      <w:bookmarkStart w:id="4" w:name="_Hlk50363100"/>
    </w:p>
    <w:p w14:paraId="3BFF3524" w14:textId="31C490AF" w:rsidR="00B54F27" w:rsidRPr="00B54F27" w:rsidRDefault="51500CA5" w:rsidP="00581EE0">
      <w:pPr>
        <w:spacing w:after="100" w:afterAutospacing="1" w:line="240" w:lineRule="auto"/>
        <w:jc w:val="both"/>
        <w:rPr>
          <w:rFonts w:cstheme="minorHAnsi"/>
          <w:sz w:val="24"/>
          <w:szCs w:val="24"/>
        </w:rPr>
      </w:pPr>
      <w:r w:rsidRPr="00B54F27">
        <w:rPr>
          <w:rFonts w:cstheme="minorHAnsi"/>
          <w:sz w:val="24"/>
          <w:szCs w:val="24"/>
        </w:rPr>
        <w:t>JAQU won’t retain VRM data</w:t>
      </w:r>
      <w:r w:rsidR="005C14FE">
        <w:rPr>
          <w:rFonts w:cstheme="minorHAnsi"/>
          <w:sz w:val="24"/>
          <w:szCs w:val="24"/>
        </w:rPr>
        <w:t xml:space="preserve"> beyond the time it takes for them to process it</w:t>
      </w:r>
      <w:r w:rsidR="00540BA2" w:rsidRPr="00B54F27">
        <w:rPr>
          <w:rFonts w:cstheme="minorHAnsi"/>
          <w:sz w:val="24"/>
          <w:szCs w:val="24"/>
        </w:rPr>
        <w:t>.</w:t>
      </w:r>
    </w:p>
    <w:p w14:paraId="3CE8F2C4" w14:textId="3007C842" w:rsidR="00B54F27" w:rsidRPr="00B54F27" w:rsidRDefault="51500CA5" w:rsidP="00631AB7">
      <w:pPr>
        <w:spacing w:after="100" w:afterAutospacing="1" w:line="240" w:lineRule="auto"/>
        <w:jc w:val="both"/>
        <w:rPr>
          <w:rFonts w:cstheme="minorHAnsi"/>
          <w:sz w:val="24"/>
          <w:szCs w:val="24"/>
        </w:rPr>
      </w:pPr>
      <w:r w:rsidRPr="00B54F27">
        <w:rPr>
          <w:rFonts w:cstheme="minorHAnsi"/>
          <w:sz w:val="24"/>
          <w:szCs w:val="24"/>
        </w:rPr>
        <w:t>DfT will retain pseudonymised data (where identifying details are replaced with a key) for no longer than 12 months.</w:t>
      </w:r>
    </w:p>
    <w:p w14:paraId="591C0FA4" w14:textId="71B8D22D" w:rsidR="00B54F27" w:rsidRDefault="00540BA2" w:rsidP="00631AB7">
      <w:pPr>
        <w:spacing w:after="100" w:afterAutospacing="1" w:line="240" w:lineRule="auto"/>
        <w:jc w:val="both"/>
        <w:rPr>
          <w:rFonts w:cstheme="minorHAnsi"/>
          <w:sz w:val="24"/>
          <w:szCs w:val="24"/>
        </w:rPr>
      </w:pPr>
      <w:r w:rsidRPr="00B54F27">
        <w:rPr>
          <w:rFonts w:cstheme="minorHAnsi"/>
          <w:sz w:val="24"/>
          <w:szCs w:val="24"/>
        </w:rPr>
        <w:t>Bristol City Council will retain information as follows:</w:t>
      </w:r>
    </w:p>
    <w:p w14:paraId="6ED8CC23" w14:textId="2D8BF94C" w:rsidR="00E75B28" w:rsidRDefault="00E75B28" w:rsidP="00E75B28">
      <w:pPr>
        <w:pStyle w:val="ListParagraph"/>
        <w:numPr>
          <w:ilvl w:val="0"/>
          <w:numId w:val="22"/>
        </w:numPr>
        <w:spacing w:after="100" w:afterAutospacing="1" w:line="240" w:lineRule="auto"/>
        <w:jc w:val="both"/>
        <w:rPr>
          <w:rFonts w:cstheme="minorHAnsi"/>
          <w:sz w:val="24"/>
          <w:szCs w:val="24"/>
        </w:rPr>
      </w:pPr>
      <w:r w:rsidRPr="00503EB2">
        <w:rPr>
          <w:rFonts w:cstheme="minorHAnsi"/>
          <w:sz w:val="24"/>
          <w:szCs w:val="24"/>
        </w:rPr>
        <w:t>Summary Vehicle Passage Records (VRM but without images) - 2 years</w:t>
      </w:r>
    </w:p>
    <w:p w14:paraId="6B23498D" w14:textId="77777777" w:rsidR="00503EB2" w:rsidRPr="00503EB2" w:rsidRDefault="00503EB2" w:rsidP="00503EB2">
      <w:pPr>
        <w:pStyle w:val="ListParagraph"/>
        <w:spacing w:after="100" w:afterAutospacing="1" w:line="240" w:lineRule="auto"/>
        <w:jc w:val="both"/>
        <w:rPr>
          <w:rFonts w:cstheme="minorHAnsi"/>
          <w:sz w:val="24"/>
          <w:szCs w:val="24"/>
        </w:rPr>
      </w:pPr>
    </w:p>
    <w:p w14:paraId="0E1C49FD" w14:textId="59722A15" w:rsidR="00E75B28" w:rsidRPr="00503EB2" w:rsidRDefault="00E75B28" w:rsidP="00503EB2">
      <w:pPr>
        <w:pStyle w:val="ListParagraph"/>
        <w:numPr>
          <w:ilvl w:val="0"/>
          <w:numId w:val="22"/>
        </w:numPr>
        <w:spacing w:after="100" w:afterAutospacing="1" w:line="240" w:lineRule="auto"/>
        <w:jc w:val="both"/>
        <w:rPr>
          <w:rFonts w:cstheme="minorHAnsi"/>
          <w:sz w:val="24"/>
          <w:szCs w:val="24"/>
        </w:rPr>
      </w:pPr>
      <w:r w:rsidRPr="00503EB2">
        <w:rPr>
          <w:rFonts w:cstheme="minorHAnsi"/>
          <w:sz w:val="24"/>
          <w:szCs w:val="24"/>
        </w:rPr>
        <w:t>Rejected Evidence Packs (full record with camera images) – where an evidence pack is rejected, information will be retained for 90 days from the date the evidence pack was processed.</w:t>
      </w:r>
    </w:p>
    <w:p w14:paraId="6E4F1858" w14:textId="77777777" w:rsidR="00E75B28" w:rsidRPr="00E75B28" w:rsidRDefault="00E75B28" w:rsidP="00E75B28">
      <w:pPr>
        <w:spacing w:after="100" w:afterAutospacing="1" w:line="240" w:lineRule="auto"/>
        <w:jc w:val="both"/>
        <w:rPr>
          <w:rFonts w:cstheme="minorHAnsi"/>
          <w:sz w:val="24"/>
          <w:szCs w:val="24"/>
        </w:rPr>
      </w:pPr>
    </w:p>
    <w:p w14:paraId="6B65D2F7" w14:textId="77777777" w:rsidR="00E75B28" w:rsidRPr="00E75B28" w:rsidRDefault="00E75B28" w:rsidP="00E75B28">
      <w:pPr>
        <w:spacing w:after="100" w:afterAutospacing="1" w:line="240" w:lineRule="auto"/>
        <w:jc w:val="both"/>
        <w:rPr>
          <w:rFonts w:cstheme="minorHAnsi"/>
          <w:sz w:val="24"/>
          <w:szCs w:val="24"/>
        </w:rPr>
      </w:pPr>
    </w:p>
    <w:p w14:paraId="3C5B3642" w14:textId="43C9A7A0" w:rsidR="00E75B28" w:rsidRDefault="00E75B28" w:rsidP="00503EB2">
      <w:pPr>
        <w:pStyle w:val="ListParagraph"/>
        <w:numPr>
          <w:ilvl w:val="0"/>
          <w:numId w:val="22"/>
        </w:numPr>
        <w:spacing w:after="100" w:afterAutospacing="1" w:line="240" w:lineRule="auto"/>
        <w:jc w:val="both"/>
        <w:rPr>
          <w:rFonts w:cstheme="minorHAnsi"/>
          <w:sz w:val="24"/>
          <w:szCs w:val="24"/>
        </w:rPr>
      </w:pPr>
      <w:r w:rsidRPr="00503EB2">
        <w:rPr>
          <w:rFonts w:cstheme="minorHAnsi"/>
          <w:sz w:val="24"/>
          <w:szCs w:val="24"/>
        </w:rPr>
        <w:lastRenderedPageBreak/>
        <w:t>Accepted Evidence Packs (full record with camera images) – where an evidence pack is accepted, a Penalty Charge Notice (PCN) will be issued. Personal information my then be retained for up to 6 years, in line with Bristol City Council’s Document Retention Schedule (DRS).</w:t>
      </w:r>
    </w:p>
    <w:p w14:paraId="3C0A5CC7" w14:textId="77777777" w:rsidR="00503EB2" w:rsidRPr="00503EB2" w:rsidRDefault="00503EB2" w:rsidP="00503EB2">
      <w:pPr>
        <w:pStyle w:val="ListParagraph"/>
        <w:spacing w:after="100" w:afterAutospacing="1" w:line="240" w:lineRule="auto"/>
        <w:jc w:val="both"/>
        <w:rPr>
          <w:rFonts w:cstheme="minorHAnsi"/>
          <w:sz w:val="24"/>
          <w:szCs w:val="24"/>
        </w:rPr>
      </w:pPr>
    </w:p>
    <w:p w14:paraId="7975359B" w14:textId="1FC32F94" w:rsidR="00E75B28" w:rsidRPr="00503EB2" w:rsidRDefault="00E75B28" w:rsidP="00503EB2">
      <w:pPr>
        <w:pStyle w:val="ListParagraph"/>
        <w:numPr>
          <w:ilvl w:val="0"/>
          <w:numId w:val="22"/>
        </w:numPr>
        <w:spacing w:after="100" w:afterAutospacing="1" w:line="240" w:lineRule="auto"/>
        <w:jc w:val="both"/>
        <w:rPr>
          <w:rFonts w:cstheme="minorHAnsi"/>
          <w:sz w:val="24"/>
          <w:szCs w:val="24"/>
        </w:rPr>
      </w:pPr>
      <w:r w:rsidRPr="00503EB2">
        <w:rPr>
          <w:rFonts w:cstheme="minorHAnsi"/>
          <w:sz w:val="24"/>
          <w:szCs w:val="24"/>
        </w:rPr>
        <w:t xml:space="preserve">Penalty Charge Notices – </w:t>
      </w:r>
      <w:r w:rsidR="00503EB2">
        <w:rPr>
          <w:rFonts w:cstheme="minorHAnsi"/>
          <w:sz w:val="24"/>
          <w:szCs w:val="24"/>
        </w:rPr>
        <w:t>w</w:t>
      </w:r>
      <w:r w:rsidRPr="00503EB2">
        <w:rPr>
          <w:rFonts w:cstheme="minorHAnsi"/>
          <w:sz w:val="24"/>
          <w:szCs w:val="24"/>
        </w:rPr>
        <w:t>here a PCN is issued, we may hold this information for up to 6 years, in line with Bristol City Council’s Document Retention Schedule (DRS).</w:t>
      </w:r>
    </w:p>
    <w:bookmarkEnd w:id="4"/>
    <w:p w14:paraId="6FF236DE" w14:textId="77777777" w:rsidR="00F23857" w:rsidRDefault="00575F3E" w:rsidP="003D7E0E">
      <w:pPr>
        <w:spacing w:after="100" w:afterAutospacing="1" w:line="240" w:lineRule="auto"/>
        <w:jc w:val="both"/>
        <w:rPr>
          <w:rFonts w:cstheme="minorHAnsi"/>
          <w:sz w:val="24"/>
          <w:szCs w:val="24"/>
        </w:rPr>
      </w:pPr>
      <w:r w:rsidRPr="00B54F27">
        <w:rPr>
          <w:rFonts w:cstheme="minorHAnsi"/>
          <w:sz w:val="24"/>
          <w:szCs w:val="24"/>
        </w:rPr>
        <w:t>After this</w:t>
      </w:r>
      <w:r w:rsidRPr="00B54F27">
        <w:rPr>
          <w:rStyle w:val="CommentReference"/>
          <w:rFonts w:cstheme="minorHAnsi"/>
          <w:sz w:val="24"/>
          <w:szCs w:val="24"/>
        </w:rPr>
        <w:t xml:space="preserve">, </w:t>
      </w:r>
      <w:r w:rsidRPr="00B54F27">
        <w:rPr>
          <w:rFonts w:cstheme="minorHAnsi"/>
          <w:sz w:val="24"/>
          <w:szCs w:val="24"/>
        </w:rPr>
        <w:t xml:space="preserve">your </w:t>
      </w:r>
      <w:r w:rsidR="00AF5EA4" w:rsidRPr="00B54F27">
        <w:rPr>
          <w:rFonts w:cstheme="minorHAnsi"/>
          <w:sz w:val="24"/>
          <w:szCs w:val="24"/>
        </w:rPr>
        <w:t xml:space="preserve">personal </w:t>
      </w:r>
      <w:r w:rsidR="007013E2" w:rsidRPr="00B54F27">
        <w:rPr>
          <w:rFonts w:cstheme="minorHAnsi"/>
          <w:sz w:val="24"/>
          <w:szCs w:val="24"/>
        </w:rPr>
        <w:t>information will be deleted.</w:t>
      </w:r>
      <w:r w:rsidR="00D35E80">
        <w:rPr>
          <w:rFonts w:cstheme="minorHAnsi"/>
          <w:sz w:val="24"/>
          <w:szCs w:val="24"/>
        </w:rPr>
        <w:t xml:space="preserve"> </w:t>
      </w:r>
    </w:p>
    <w:p w14:paraId="5B996D09" w14:textId="3A2FDFDB" w:rsidR="00B54F27" w:rsidRPr="00B54F27" w:rsidRDefault="00D35E80" w:rsidP="003D7E0E">
      <w:pPr>
        <w:spacing w:after="100" w:afterAutospacing="1" w:line="240" w:lineRule="auto"/>
        <w:jc w:val="both"/>
        <w:rPr>
          <w:rFonts w:cstheme="minorHAnsi"/>
          <w:sz w:val="24"/>
          <w:szCs w:val="24"/>
        </w:rPr>
      </w:pPr>
      <w:r>
        <w:rPr>
          <w:rFonts w:cstheme="minorHAnsi"/>
          <w:sz w:val="24"/>
          <w:szCs w:val="24"/>
        </w:rPr>
        <w:t xml:space="preserve">Please see the Penalty Charge Notice Privacy Notice for further information: </w:t>
      </w:r>
      <w:hyperlink r:id="rId16" w:history="1">
        <w:r w:rsidRPr="00F23857">
          <w:rPr>
            <w:rStyle w:val="Hyperlink"/>
            <w:sz w:val="24"/>
            <w:szCs w:val="24"/>
          </w:rPr>
          <w:t>Privacy notice Penalty Charge Notices (bristol.gov.uk)</w:t>
        </w:r>
      </w:hyperlink>
    </w:p>
    <w:p w14:paraId="42851351" w14:textId="5FD4FC59" w:rsidR="00B54F27" w:rsidRDefault="00575F3E" w:rsidP="003D7E0E">
      <w:pPr>
        <w:pStyle w:val="Heading2"/>
        <w:spacing w:before="0" w:after="100" w:afterAutospacing="1" w:line="240" w:lineRule="auto"/>
      </w:pPr>
      <w:r w:rsidRPr="003D7E0E">
        <w:rPr>
          <w:rFonts w:asciiTheme="minorHAnsi" w:hAnsiTheme="minorHAnsi" w:cstheme="minorHAnsi"/>
          <w:b/>
          <w:bCs/>
          <w:color w:val="auto"/>
          <w:sz w:val="28"/>
          <w:szCs w:val="28"/>
        </w:rPr>
        <w:t>Your rights as a data subject</w:t>
      </w:r>
      <w:bookmarkStart w:id="5" w:name="_Hlk50363618"/>
    </w:p>
    <w:p w14:paraId="512A4021" w14:textId="24DF9236" w:rsidR="00B54F27" w:rsidRPr="00B54F27" w:rsidRDefault="000B4B97" w:rsidP="003D7E0E">
      <w:pPr>
        <w:spacing w:after="100" w:afterAutospacing="1" w:line="240" w:lineRule="auto"/>
        <w:jc w:val="both"/>
        <w:rPr>
          <w:rFonts w:cstheme="minorHAnsi"/>
          <w:color w:val="1A191A"/>
          <w:sz w:val="24"/>
          <w:szCs w:val="24"/>
        </w:rPr>
      </w:pPr>
      <w:r w:rsidRPr="00B54F27">
        <w:rPr>
          <w:rFonts w:cstheme="minorHAnsi"/>
          <w:color w:val="1A191A"/>
          <w:sz w:val="24"/>
          <w:szCs w:val="24"/>
        </w:rPr>
        <w:t>The law gives you a </w:t>
      </w:r>
      <w:r w:rsidR="00CE0000" w:rsidRPr="00B54F27">
        <w:rPr>
          <w:rFonts w:cstheme="minorHAnsi"/>
          <w:color w:val="1A191A"/>
          <w:sz w:val="24"/>
          <w:szCs w:val="24"/>
        </w:rPr>
        <w:t>number of rights</w:t>
      </w:r>
      <w:r w:rsidRPr="00B54F27">
        <w:rPr>
          <w:rFonts w:cstheme="minorHAnsi"/>
          <w:color w:val="1A191A"/>
          <w:sz w:val="24"/>
          <w:szCs w:val="24"/>
        </w:rPr>
        <w:t> to control what</w:t>
      </w:r>
      <w:r w:rsidR="00314C42" w:rsidRPr="00B54F27">
        <w:rPr>
          <w:rFonts w:cstheme="minorHAnsi"/>
          <w:color w:val="1A191A"/>
          <w:sz w:val="24"/>
          <w:szCs w:val="24"/>
        </w:rPr>
        <w:t xml:space="preserve"> and how</w:t>
      </w:r>
      <w:r w:rsidRPr="00B54F27">
        <w:rPr>
          <w:rFonts w:cstheme="minorHAnsi"/>
          <w:color w:val="1A191A"/>
          <w:sz w:val="24"/>
          <w:szCs w:val="24"/>
        </w:rPr>
        <w:t xml:space="preserve"> personal information is used</w:t>
      </w:r>
      <w:r w:rsidR="00D30840" w:rsidRPr="00B54F27">
        <w:rPr>
          <w:rFonts w:cstheme="minorHAnsi"/>
          <w:color w:val="1A191A"/>
          <w:sz w:val="24"/>
          <w:szCs w:val="24"/>
        </w:rPr>
        <w:t xml:space="preserve"> by us, including the right to access a copy of your personal information and withdraw your consent when we rely on your permission to use your personal data.</w:t>
      </w:r>
    </w:p>
    <w:p w14:paraId="0A1573F2" w14:textId="44C4186B" w:rsidR="00AF2253" w:rsidRDefault="00D30840" w:rsidP="003D7E0E">
      <w:pPr>
        <w:spacing w:after="100" w:afterAutospacing="1" w:line="240" w:lineRule="auto"/>
        <w:jc w:val="both"/>
        <w:rPr>
          <w:rFonts w:cstheme="minorHAnsi"/>
          <w:sz w:val="24"/>
          <w:szCs w:val="24"/>
        </w:rPr>
      </w:pPr>
      <w:r w:rsidRPr="00B54F27">
        <w:rPr>
          <w:rFonts w:cstheme="minorHAnsi"/>
          <w:bCs/>
          <w:sz w:val="24"/>
          <w:szCs w:val="24"/>
        </w:rPr>
        <w:t>Fu</w:t>
      </w:r>
      <w:r w:rsidR="000E17D4" w:rsidRPr="00B54F27">
        <w:rPr>
          <w:rFonts w:cstheme="minorHAnsi"/>
          <w:bCs/>
          <w:sz w:val="24"/>
          <w:szCs w:val="24"/>
        </w:rPr>
        <w:t xml:space="preserve">ll details about your rights can be found in our </w:t>
      </w:r>
      <w:hyperlink r:id="rId17" w:history="1">
        <w:r w:rsidR="000E17D4" w:rsidRPr="00B54F27">
          <w:rPr>
            <w:rStyle w:val="Hyperlink"/>
            <w:rFonts w:cstheme="minorHAnsi"/>
            <w:bCs/>
            <w:sz w:val="24"/>
            <w:szCs w:val="24"/>
          </w:rPr>
          <w:t>main privacy notice.</w:t>
        </w:r>
      </w:hyperlink>
      <w:r w:rsidR="00B77D80" w:rsidRPr="00B54F27">
        <w:rPr>
          <w:rFonts w:cstheme="minorHAnsi"/>
          <w:bCs/>
          <w:sz w:val="24"/>
          <w:szCs w:val="24"/>
        </w:rPr>
        <w:t xml:space="preserve">  </w:t>
      </w:r>
      <w:r w:rsidR="00CD41A0" w:rsidRPr="00B54F27">
        <w:rPr>
          <w:rFonts w:cstheme="minorHAnsi"/>
          <w:bCs/>
          <w:sz w:val="24"/>
          <w:szCs w:val="24"/>
        </w:rPr>
        <w:t xml:space="preserve">If you are unable to access our digital Privacy Notice, please </w:t>
      </w:r>
      <w:hyperlink r:id="rId18" w:history="1">
        <w:r w:rsidR="00CD41A0" w:rsidRPr="00B54F27">
          <w:rPr>
            <w:rStyle w:val="Hyperlink"/>
            <w:rFonts w:cstheme="minorHAnsi"/>
            <w:bCs/>
            <w:sz w:val="24"/>
            <w:szCs w:val="24"/>
          </w:rPr>
          <w:t>contact Citizens Services</w:t>
        </w:r>
      </w:hyperlink>
      <w:r w:rsidR="00CD41A0" w:rsidRPr="00B54F27">
        <w:rPr>
          <w:rFonts w:cstheme="minorHAnsi"/>
          <w:sz w:val="24"/>
          <w:szCs w:val="24"/>
        </w:rPr>
        <w:t xml:space="preserve"> who will be able to send a hard copy.</w:t>
      </w:r>
    </w:p>
    <w:p w14:paraId="44506851" w14:textId="41A83464" w:rsidR="003D7E0E" w:rsidRPr="00B54F27" w:rsidRDefault="00CD41A0" w:rsidP="003D7E0E">
      <w:pPr>
        <w:spacing w:after="100" w:afterAutospacing="1" w:line="240" w:lineRule="auto"/>
        <w:jc w:val="both"/>
        <w:rPr>
          <w:rFonts w:cstheme="minorHAnsi"/>
          <w:bCs/>
          <w:sz w:val="24"/>
          <w:szCs w:val="24"/>
        </w:rPr>
      </w:pPr>
      <w:r w:rsidRPr="00B54F27">
        <w:rPr>
          <w:rFonts w:cstheme="minorHAnsi"/>
          <w:bCs/>
          <w:sz w:val="24"/>
          <w:szCs w:val="24"/>
        </w:rPr>
        <w:t xml:space="preserve">To update or correct your information if it is </w:t>
      </w:r>
      <w:r w:rsidR="00A259A8" w:rsidRPr="00B54F27">
        <w:rPr>
          <w:rFonts w:cstheme="minorHAnsi"/>
          <w:bCs/>
          <w:sz w:val="24"/>
          <w:szCs w:val="24"/>
        </w:rPr>
        <w:t>inaccurate,</w:t>
      </w:r>
      <w:r w:rsidRPr="00B54F27">
        <w:rPr>
          <w:rFonts w:cstheme="minorHAnsi"/>
          <w:bCs/>
          <w:sz w:val="24"/>
          <w:szCs w:val="24"/>
        </w:rPr>
        <w:t xml:space="preserve"> please </w:t>
      </w:r>
      <w:hyperlink r:id="rId19" w:history="1">
        <w:r w:rsidRPr="00B54F27">
          <w:rPr>
            <w:rStyle w:val="Hyperlink"/>
            <w:rFonts w:cstheme="minorHAnsi"/>
            <w:bCs/>
            <w:sz w:val="24"/>
            <w:szCs w:val="24"/>
          </w:rPr>
          <w:t>contact Citizens Services</w:t>
        </w:r>
      </w:hyperlink>
      <w:r w:rsidRPr="00B54F27">
        <w:rPr>
          <w:rFonts w:cstheme="minorHAnsi"/>
          <w:sz w:val="24"/>
          <w:szCs w:val="24"/>
        </w:rPr>
        <w:t>.</w:t>
      </w:r>
      <w:r w:rsidRPr="00B54F27">
        <w:rPr>
          <w:rFonts w:cstheme="minorHAnsi"/>
          <w:bCs/>
          <w:sz w:val="24"/>
          <w:szCs w:val="24"/>
        </w:rPr>
        <w:t xml:space="preserve"> </w:t>
      </w:r>
    </w:p>
    <w:p w14:paraId="45AE36DA" w14:textId="27DE097B" w:rsidR="00B54F27" w:rsidRDefault="00B77D80" w:rsidP="003D7E0E">
      <w:pPr>
        <w:spacing w:after="100" w:afterAutospacing="1" w:line="240" w:lineRule="auto"/>
        <w:jc w:val="both"/>
        <w:rPr>
          <w:rFonts w:cstheme="minorHAnsi"/>
          <w:sz w:val="24"/>
          <w:szCs w:val="24"/>
        </w:rPr>
      </w:pPr>
      <w:r w:rsidRPr="00B54F27">
        <w:rPr>
          <w:rFonts w:cstheme="minorHAnsi"/>
          <w:bCs/>
          <w:sz w:val="24"/>
          <w:szCs w:val="24"/>
        </w:rPr>
        <w:t xml:space="preserve">To access a copy of your personal information, more details and how to make a request can be found on </w:t>
      </w:r>
      <w:r w:rsidR="00AF2253" w:rsidRPr="00B54F27">
        <w:rPr>
          <w:rFonts w:cstheme="minorHAnsi"/>
          <w:bCs/>
          <w:sz w:val="24"/>
          <w:szCs w:val="24"/>
        </w:rPr>
        <w:t xml:space="preserve">the </w:t>
      </w:r>
      <w:hyperlink r:id="rId20" w:history="1">
        <w:r w:rsidR="00AF2253" w:rsidRPr="00B54F27">
          <w:rPr>
            <w:rStyle w:val="Hyperlink"/>
            <w:rFonts w:cstheme="minorHAnsi"/>
            <w:bCs/>
            <w:sz w:val="24"/>
            <w:szCs w:val="24"/>
          </w:rPr>
          <w:t>data protection subject access requests page on the council website</w:t>
        </w:r>
      </w:hyperlink>
      <w:r w:rsidRPr="00B54F27">
        <w:rPr>
          <w:rFonts w:cstheme="minorHAnsi"/>
          <w:bCs/>
          <w:sz w:val="24"/>
          <w:szCs w:val="24"/>
        </w:rPr>
        <w:t xml:space="preserve">. </w:t>
      </w:r>
    </w:p>
    <w:p w14:paraId="3269BBEF" w14:textId="6DD5F634" w:rsidR="00B54F27" w:rsidRDefault="000B4B97" w:rsidP="003D7E0E">
      <w:pPr>
        <w:spacing w:after="100" w:afterAutospacing="1" w:line="240" w:lineRule="auto"/>
        <w:jc w:val="both"/>
        <w:rPr>
          <w:rFonts w:cstheme="minorHAnsi"/>
          <w:sz w:val="24"/>
          <w:szCs w:val="24"/>
        </w:rPr>
      </w:pPr>
      <w:r w:rsidRPr="00B54F27">
        <w:rPr>
          <w:rFonts w:cstheme="minorHAnsi"/>
          <w:sz w:val="24"/>
          <w:szCs w:val="24"/>
        </w:rPr>
        <w:t xml:space="preserve">You can exercise any of these rights, ask questions about how we use your personal data or complain by contacting us at </w:t>
      </w:r>
      <w:hyperlink r:id="rId21" w:history="1">
        <w:r w:rsidRPr="00B54F27">
          <w:rPr>
            <w:rStyle w:val="Hyperlink"/>
            <w:rFonts w:cstheme="minorHAnsi"/>
            <w:sz w:val="24"/>
            <w:szCs w:val="24"/>
          </w:rPr>
          <w:t>data.protection@bristol.gov.uk</w:t>
        </w:r>
      </w:hyperlink>
      <w:r w:rsidRPr="00B54F27">
        <w:rPr>
          <w:rFonts w:cstheme="minorHAnsi"/>
          <w:sz w:val="24"/>
          <w:szCs w:val="24"/>
        </w:rPr>
        <w:t xml:space="preserve"> or by writing to our data protection officer at: </w:t>
      </w:r>
    </w:p>
    <w:p w14:paraId="7DBCC3D8" w14:textId="13EE2763" w:rsidR="000B4B97" w:rsidRPr="00B54F27" w:rsidRDefault="000B4B97" w:rsidP="00B54F27">
      <w:pPr>
        <w:spacing w:after="0" w:line="240" w:lineRule="auto"/>
        <w:ind w:left="720" w:firstLine="720"/>
        <w:jc w:val="both"/>
        <w:rPr>
          <w:rFonts w:cstheme="minorHAnsi"/>
          <w:sz w:val="24"/>
          <w:szCs w:val="24"/>
        </w:rPr>
      </w:pPr>
      <w:r w:rsidRPr="00B54F27">
        <w:rPr>
          <w:rFonts w:cstheme="minorHAnsi"/>
          <w:sz w:val="24"/>
          <w:szCs w:val="24"/>
        </w:rPr>
        <w:t>Data Protection Officer</w:t>
      </w:r>
    </w:p>
    <w:p w14:paraId="4DB22CAE" w14:textId="77777777" w:rsidR="000B4B97" w:rsidRPr="00B54F27" w:rsidRDefault="000B4B97" w:rsidP="00B54F27">
      <w:pPr>
        <w:spacing w:after="0" w:line="240" w:lineRule="auto"/>
        <w:ind w:left="720" w:firstLine="720"/>
        <w:jc w:val="both"/>
        <w:rPr>
          <w:rFonts w:cstheme="minorHAnsi"/>
          <w:sz w:val="24"/>
          <w:szCs w:val="24"/>
        </w:rPr>
      </w:pPr>
      <w:r w:rsidRPr="00B54F27">
        <w:rPr>
          <w:rFonts w:cstheme="minorHAnsi"/>
          <w:sz w:val="24"/>
          <w:szCs w:val="24"/>
        </w:rPr>
        <w:t>Information Governance</w:t>
      </w:r>
    </w:p>
    <w:p w14:paraId="4768E8C0" w14:textId="77777777" w:rsidR="000B4B97" w:rsidRPr="00B54F27" w:rsidRDefault="000B4B97" w:rsidP="00B54F27">
      <w:pPr>
        <w:spacing w:after="0" w:line="240" w:lineRule="auto"/>
        <w:ind w:left="720" w:firstLine="720"/>
        <w:jc w:val="both"/>
        <w:rPr>
          <w:rFonts w:cstheme="minorHAnsi"/>
          <w:sz w:val="24"/>
          <w:szCs w:val="24"/>
        </w:rPr>
      </w:pPr>
      <w:r w:rsidRPr="00B54F27">
        <w:rPr>
          <w:rFonts w:cstheme="minorHAnsi"/>
          <w:sz w:val="24"/>
          <w:szCs w:val="24"/>
        </w:rPr>
        <w:t>Bristol City Council</w:t>
      </w:r>
    </w:p>
    <w:p w14:paraId="1EB5E9EA" w14:textId="77777777" w:rsidR="000B4B97" w:rsidRPr="00B54F27" w:rsidRDefault="000B4B97" w:rsidP="00B54F27">
      <w:pPr>
        <w:spacing w:after="0" w:line="240" w:lineRule="auto"/>
        <w:ind w:left="720" w:firstLine="720"/>
        <w:jc w:val="both"/>
        <w:rPr>
          <w:rFonts w:cstheme="minorHAnsi"/>
          <w:sz w:val="24"/>
          <w:szCs w:val="24"/>
        </w:rPr>
      </w:pPr>
      <w:r w:rsidRPr="00B54F27">
        <w:rPr>
          <w:rFonts w:cstheme="minorHAnsi"/>
          <w:sz w:val="24"/>
          <w:szCs w:val="24"/>
        </w:rPr>
        <w:t>City Hall</w:t>
      </w:r>
    </w:p>
    <w:p w14:paraId="43DB7985" w14:textId="59787A4F" w:rsidR="000B4B97" w:rsidRPr="00B54F27" w:rsidRDefault="00954F7E" w:rsidP="00B54F27">
      <w:pPr>
        <w:spacing w:after="0" w:line="240" w:lineRule="auto"/>
        <w:ind w:left="720" w:firstLine="720"/>
        <w:jc w:val="both"/>
        <w:rPr>
          <w:rFonts w:cstheme="minorHAnsi"/>
          <w:sz w:val="24"/>
          <w:szCs w:val="24"/>
        </w:rPr>
      </w:pPr>
      <w:r w:rsidRPr="00B54F27">
        <w:rPr>
          <w:rFonts w:cstheme="minorHAnsi"/>
          <w:sz w:val="24"/>
          <w:szCs w:val="24"/>
        </w:rPr>
        <w:t>PO Box 3399</w:t>
      </w:r>
    </w:p>
    <w:p w14:paraId="55D1B00B" w14:textId="77777777" w:rsidR="000B4B97" w:rsidRPr="00B54F27" w:rsidRDefault="000B4B97" w:rsidP="00B54F27">
      <w:pPr>
        <w:spacing w:after="0" w:line="240" w:lineRule="auto"/>
        <w:ind w:left="720" w:firstLine="720"/>
        <w:jc w:val="both"/>
        <w:rPr>
          <w:rFonts w:cstheme="minorHAnsi"/>
          <w:sz w:val="24"/>
          <w:szCs w:val="24"/>
        </w:rPr>
      </w:pPr>
      <w:r w:rsidRPr="00B54F27">
        <w:rPr>
          <w:rFonts w:cstheme="minorHAnsi"/>
          <w:sz w:val="24"/>
          <w:szCs w:val="24"/>
        </w:rPr>
        <w:t>Bristol</w:t>
      </w:r>
    </w:p>
    <w:p w14:paraId="0B42876F" w14:textId="06282EBB" w:rsidR="00D30840" w:rsidRPr="00B54F27" w:rsidRDefault="000B4B97" w:rsidP="003D7E0E">
      <w:pPr>
        <w:spacing w:after="100" w:afterAutospacing="1" w:line="240" w:lineRule="auto"/>
        <w:ind w:left="720" w:firstLine="720"/>
        <w:jc w:val="both"/>
        <w:rPr>
          <w:rFonts w:cstheme="minorHAnsi"/>
          <w:sz w:val="24"/>
          <w:szCs w:val="24"/>
        </w:rPr>
      </w:pPr>
      <w:r w:rsidRPr="00B54F27">
        <w:rPr>
          <w:rFonts w:cstheme="minorHAnsi"/>
          <w:sz w:val="24"/>
          <w:szCs w:val="24"/>
        </w:rPr>
        <w:t xml:space="preserve">BS1 </w:t>
      </w:r>
      <w:r w:rsidR="00954F7E" w:rsidRPr="00B54F27">
        <w:rPr>
          <w:rFonts w:cstheme="minorHAnsi"/>
          <w:sz w:val="24"/>
          <w:szCs w:val="24"/>
        </w:rPr>
        <w:t>9NE</w:t>
      </w:r>
    </w:p>
    <w:p w14:paraId="125252A4" w14:textId="41575B46" w:rsidR="00D30840" w:rsidRPr="00B54F27" w:rsidRDefault="00D30840" w:rsidP="00B54F27">
      <w:pPr>
        <w:spacing w:after="0" w:line="240" w:lineRule="auto"/>
        <w:rPr>
          <w:rStyle w:val="Hyperlink"/>
          <w:rFonts w:cstheme="minorHAnsi"/>
          <w:sz w:val="24"/>
          <w:szCs w:val="24"/>
        </w:rPr>
      </w:pPr>
      <w:r w:rsidRPr="00B54F27">
        <w:rPr>
          <w:rFonts w:cstheme="minorHAnsi"/>
          <w:sz w:val="24"/>
          <w:szCs w:val="24"/>
        </w:rPr>
        <w:t>If you think we have dealt with your information inappropriately or unlawfully, you have the right to complain to the ICO at: Information Commissioner’s Office, Wycliffe House, Water Lane, Wilmslow,</w:t>
      </w:r>
      <w:r w:rsidR="00314C42" w:rsidRPr="00B54F27">
        <w:rPr>
          <w:rFonts w:cstheme="minorHAnsi"/>
          <w:sz w:val="24"/>
          <w:szCs w:val="24"/>
        </w:rPr>
        <w:t xml:space="preserve"> </w:t>
      </w:r>
      <w:r w:rsidRPr="00B54F27">
        <w:rPr>
          <w:rFonts w:cstheme="minorHAnsi"/>
          <w:sz w:val="24"/>
          <w:szCs w:val="24"/>
        </w:rPr>
        <w:t>Cheshire, SK9 5AF</w:t>
      </w:r>
      <w:r w:rsidR="00B54F27">
        <w:rPr>
          <w:rFonts w:cstheme="minorHAnsi"/>
          <w:sz w:val="24"/>
          <w:szCs w:val="24"/>
        </w:rPr>
        <w:t xml:space="preserve">.  </w:t>
      </w:r>
      <w:r w:rsidRPr="00B54F27">
        <w:rPr>
          <w:rFonts w:cstheme="minorHAnsi"/>
          <w:sz w:val="24"/>
          <w:szCs w:val="24"/>
        </w:rPr>
        <w:t xml:space="preserve">Website: </w:t>
      </w:r>
      <w:hyperlink r:id="rId22" w:history="1">
        <w:r w:rsidRPr="00B54F27">
          <w:rPr>
            <w:rStyle w:val="Hyperlink"/>
            <w:rFonts w:cstheme="minorHAnsi"/>
            <w:sz w:val="24"/>
            <w:szCs w:val="24"/>
          </w:rPr>
          <w:t>https://ico.org.uk/</w:t>
        </w:r>
      </w:hyperlink>
    </w:p>
    <w:bookmarkEnd w:id="5"/>
    <w:p w14:paraId="20089C12" w14:textId="68286225" w:rsidR="003007AB" w:rsidRPr="003007AB" w:rsidRDefault="003007AB" w:rsidP="003007AB">
      <w:pPr>
        <w:pStyle w:val="NormalWeb"/>
        <w:rPr>
          <w:rFonts w:asciiTheme="minorHAnsi" w:hAnsiTheme="minorHAnsi" w:cstheme="minorHAnsi"/>
          <w:color w:val="000000"/>
        </w:rPr>
      </w:pPr>
      <w:r w:rsidRPr="00A64147">
        <w:rPr>
          <w:rFonts w:asciiTheme="minorHAnsi" w:hAnsiTheme="minorHAnsi" w:cstheme="minorHAnsi"/>
          <w:color w:val="000000"/>
        </w:rPr>
        <w:t>Next annual review date</w:t>
      </w:r>
      <w:r w:rsidRPr="003007AB">
        <w:rPr>
          <w:rFonts w:asciiTheme="minorHAnsi" w:hAnsiTheme="minorHAnsi" w:cstheme="minorHAnsi"/>
          <w:color w:val="000000"/>
          <w:highlight w:val="lightGray"/>
        </w:rPr>
        <w:t>:</w:t>
      </w:r>
      <w:r w:rsidR="006A611F">
        <w:rPr>
          <w:rFonts w:asciiTheme="minorHAnsi" w:hAnsiTheme="minorHAnsi" w:cstheme="minorHAnsi"/>
          <w:color w:val="000000"/>
        </w:rPr>
        <w:t xml:space="preserve"> 01 Jul 25</w:t>
      </w:r>
    </w:p>
    <w:p w14:paraId="0BC42B0E" w14:textId="62A25C16" w:rsidR="00423178" w:rsidRPr="00B54F27" w:rsidRDefault="003007AB" w:rsidP="00B54F27">
      <w:pPr>
        <w:spacing w:after="0" w:line="240" w:lineRule="auto"/>
        <w:rPr>
          <w:rFonts w:cstheme="minorHAnsi"/>
        </w:rPr>
      </w:pPr>
      <w:r w:rsidRPr="003007AB">
        <w:rPr>
          <w:rFonts w:cstheme="minorHAnsi"/>
          <w:color w:val="000000"/>
          <w:sz w:val="24"/>
          <w:szCs w:val="24"/>
        </w:rPr>
        <w:t>Version number for this privacy notice:</w:t>
      </w:r>
      <w:r>
        <w:rPr>
          <w:rFonts w:cstheme="minorHAnsi"/>
          <w:color w:val="000000"/>
        </w:rPr>
        <w:t xml:space="preserve"> </w:t>
      </w:r>
      <w:r w:rsidRPr="00B54F27">
        <w:rPr>
          <w:rFonts w:cstheme="minorHAnsi"/>
        </w:rPr>
        <w:t>V2.</w:t>
      </w:r>
      <w:r>
        <w:rPr>
          <w:rFonts w:cstheme="minorHAnsi"/>
        </w:rPr>
        <w:t>2</w:t>
      </w:r>
      <w:r w:rsidRPr="00B54F27">
        <w:rPr>
          <w:rFonts w:cstheme="minorHAnsi"/>
        </w:rPr>
        <w:t xml:space="preserve"> CAZ - </w:t>
      </w:r>
      <w:r>
        <w:rPr>
          <w:rFonts w:cstheme="minorHAnsi"/>
        </w:rPr>
        <w:t>22</w:t>
      </w:r>
      <w:r w:rsidRPr="00B54F27">
        <w:rPr>
          <w:rFonts w:cstheme="minorHAnsi"/>
        </w:rPr>
        <w:t xml:space="preserve"> Mar 24</w:t>
      </w:r>
    </w:p>
    <w:sectPr w:rsidR="00423178" w:rsidRPr="00B54F27" w:rsidSect="00B54F27">
      <w:headerReference w:type="even" r:id="rId23"/>
      <w:headerReference w:type="default" r:id="rId24"/>
      <w:footerReference w:type="default" r:id="rId25"/>
      <w:headerReference w:type="first" r:id="rId26"/>
      <w:pgSz w:w="11906" w:h="16838"/>
      <w:pgMar w:top="1701" w:right="1133"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9DEB6" w14:textId="77777777" w:rsidR="00227B04" w:rsidRDefault="00227B04" w:rsidP="00C052A1">
      <w:pPr>
        <w:spacing w:after="0" w:line="240" w:lineRule="auto"/>
      </w:pPr>
      <w:r>
        <w:separator/>
      </w:r>
    </w:p>
  </w:endnote>
  <w:endnote w:type="continuationSeparator" w:id="0">
    <w:p w14:paraId="1E9E942D" w14:textId="77777777" w:rsidR="00227B04" w:rsidRDefault="00227B04" w:rsidP="00C052A1">
      <w:pPr>
        <w:spacing w:after="0" w:line="240" w:lineRule="auto"/>
      </w:pPr>
      <w:r>
        <w:continuationSeparator/>
      </w:r>
    </w:p>
  </w:endnote>
  <w:endnote w:type="continuationNotice" w:id="1">
    <w:p w14:paraId="5FF3785D" w14:textId="77777777" w:rsidR="00227B04" w:rsidRDefault="00227B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A8976" w14:textId="50040E8E" w:rsidR="00330766" w:rsidRPr="000073DD" w:rsidRDefault="000073DD">
    <w:pPr>
      <w:pStyle w:val="Footer"/>
      <w:rPr>
        <w:sz w:val="18"/>
        <w:szCs w:val="18"/>
      </w:rPr>
    </w:pPr>
    <w:r w:rsidRPr="000073DD">
      <w:rPr>
        <w:sz w:val="18"/>
        <w:szCs w:val="18"/>
      </w:rPr>
      <w:t>Template Version 4.</w:t>
    </w:r>
    <w:r w:rsidR="00330766" w:rsidRPr="000073DD">
      <w:rPr>
        <w:noProof/>
        <w:sz w:val="18"/>
        <w:szCs w:val="18"/>
        <w:lang w:eastAsia="en-GB"/>
      </w:rPr>
      <w:drawing>
        <wp:anchor distT="0" distB="0" distL="114300" distR="114300" simplePos="0" relativeHeight="251658240" behindDoc="0" locked="0" layoutInCell="1" allowOverlap="1" wp14:anchorId="7AD2B3C0" wp14:editId="16AAD3CB">
          <wp:simplePos x="0" y="0"/>
          <wp:positionH relativeFrom="column">
            <wp:posOffset>5600700</wp:posOffset>
          </wp:positionH>
          <wp:positionV relativeFrom="paragraph">
            <wp:posOffset>-9843135</wp:posOffset>
          </wp:positionV>
          <wp:extent cx="702310" cy="713105"/>
          <wp:effectExtent l="0" t="0" r="8890" b="0"/>
          <wp:wrapNone/>
          <wp:docPr id="24" name="Picture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02310" cy="713105"/>
                  </a:xfrm>
                  <a:prstGeom prst="rect">
                    <a:avLst/>
                  </a:prstGeom>
                </pic:spPr>
              </pic:pic>
            </a:graphicData>
          </a:graphic>
          <wp14:sizeRelH relativeFrom="page">
            <wp14:pctWidth>0</wp14:pctWidth>
          </wp14:sizeRelH>
          <wp14:sizeRelV relativeFrom="page">
            <wp14:pctHeight>0</wp14:pctHeight>
          </wp14:sizeRelV>
        </wp:anchor>
      </w:drawing>
    </w:r>
    <w:r w:rsidR="00BB0A1F">
      <w:rPr>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96A8D" w14:textId="77777777" w:rsidR="00227B04" w:rsidRDefault="00227B04" w:rsidP="00C052A1">
      <w:pPr>
        <w:spacing w:after="0" w:line="240" w:lineRule="auto"/>
      </w:pPr>
      <w:r>
        <w:separator/>
      </w:r>
    </w:p>
  </w:footnote>
  <w:footnote w:type="continuationSeparator" w:id="0">
    <w:p w14:paraId="003FF782" w14:textId="77777777" w:rsidR="00227B04" w:rsidRDefault="00227B04" w:rsidP="00C052A1">
      <w:pPr>
        <w:spacing w:after="0" w:line="240" w:lineRule="auto"/>
      </w:pPr>
      <w:r>
        <w:continuationSeparator/>
      </w:r>
    </w:p>
  </w:footnote>
  <w:footnote w:type="continuationNotice" w:id="1">
    <w:p w14:paraId="71E168D2" w14:textId="77777777" w:rsidR="00227B04" w:rsidRDefault="00227B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E000B" w14:textId="55F6E3F9" w:rsidR="00330766" w:rsidRDefault="00D26C51">
    <w:pPr>
      <w:pStyle w:val="Header"/>
    </w:pPr>
    <w:r>
      <w:rPr>
        <w:noProof/>
        <w:lang w:eastAsia="en-GB"/>
      </w:rPr>
      <w:drawing>
        <wp:inline distT="0" distB="0" distL="0" distR="0" wp14:anchorId="1F5D9165" wp14:editId="2CCABB07">
          <wp:extent cx="5725795" cy="581342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725795" cy="581342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C3" w14:textId="211D5F7D" w:rsidR="00330766" w:rsidRDefault="00330766">
    <w:pPr>
      <w:pStyle w:val="Header"/>
    </w:pPr>
    <w:r>
      <w:rPr>
        <w:noProof/>
        <w:lang w:eastAsia="en-GB"/>
      </w:rPr>
      <mc:AlternateContent>
        <mc:Choice Requires="wps">
          <w:drawing>
            <wp:inline distT="0" distB="0" distL="0" distR="0" wp14:anchorId="1E739185" wp14:editId="321F33C8">
              <wp:extent cx="6172200" cy="457200"/>
              <wp:effectExtent l="0" t="0" r="0" b="0"/>
              <wp:docPr id="2" name="Text Box 2" descr="Document Title&#10;&#10;Privacy Notice Bristol City Counc"/>
              <wp:cNvGraphicFramePr/>
              <a:graphic xmlns:a="http://schemas.openxmlformats.org/drawingml/2006/main">
                <a:graphicData uri="http://schemas.microsoft.com/office/word/2010/wordprocessingShape">
                  <wps:wsp>
                    <wps:cNvSpPr txBox="1"/>
                    <wps:spPr>
                      <a:xfrm>
                        <a:off x="0" y="0"/>
                        <a:ext cx="61722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style>
                      <a:lnRef idx="0">
                        <a:schemeClr val="accent1"/>
                      </a:lnRef>
                      <a:fillRef idx="0">
                        <a:schemeClr val="accent1"/>
                      </a:fillRef>
                      <a:effectRef idx="0">
                        <a:schemeClr val="accent1"/>
                      </a:effectRef>
                      <a:fontRef idx="minor">
                        <a:schemeClr val="dk1"/>
                      </a:fontRef>
                    </wps:style>
                    <wps:txbx>
                      <w:txbxContent>
                        <w:p w14:paraId="622BCA0C" w14:textId="07BF2E92" w:rsidR="00330766" w:rsidRPr="000D054E" w:rsidRDefault="00102BAA" w:rsidP="000D054E">
                          <w:pPr>
                            <w:rPr>
                              <w:sz w:val="44"/>
                              <w:szCs w:val="44"/>
                            </w:rPr>
                          </w:pPr>
                          <w:r w:rsidRPr="000D054E">
                            <w:rPr>
                              <w:color w:val="FF0000"/>
                              <w:sz w:val="44"/>
                              <w:szCs w:val="44"/>
                            </w:rPr>
                            <w:t>Privacy Notice</w:t>
                          </w:r>
                          <w:r w:rsidR="00330766" w:rsidRPr="000D054E">
                            <w:rPr>
                              <w:sz w:val="44"/>
                              <w:szCs w:val="44"/>
                            </w:rPr>
                            <w:t xml:space="preserve"> Bristol City Council</w:t>
                          </w:r>
                        </w:p>
                        <w:p w14:paraId="59142751" w14:textId="77777777" w:rsidR="00330766" w:rsidRPr="000D054E" w:rsidRDefault="00330766" w:rsidP="000D054E">
                          <w:pPr>
                            <w:rPr>
                              <w:sz w:val="44"/>
                              <w:szCs w:val="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E739185" id="_x0000_t202" coordsize="21600,21600" o:spt="202" path="m,l,21600r21600,l21600,xe">
              <v:stroke joinstyle="miter"/>
              <v:path gradientshapeok="t" o:connecttype="rect"/>
            </v:shapetype>
            <v:shape id="Text Box 2" o:spid="_x0000_s1026" type="#_x0000_t202" alt="Document Title&#10;&#10;Privacy Notice Bristol City Counc" style="width:486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" filled="f" stroked="f">
              <v:textbox>
                <w:txbxContent>
                  <w:p w14:paraId="622BCA0C" w14:textId="07BF2E92" w:rsidR="00330766" w:rsidRPr="000D054E" w:rsidRDefault="00102BAA" w:rsidP="000D054E">
                    <w:pPr>
                      <w:rPr>
                        <w:sz w:val="44"/>
                        <w:szCs w:val="44"/>
                      </w:rPr>
                    </w:pPr>
                    <w:r w:rsidRPr="000D054E">
                      <w:rPr>
                        <w:color w:val="FF0000"/>
                        <w:sz w:val="44"/>
                        <w:szCs w:val="44"/>
                      </w:rPr>
                      <w:t>Privacy Notice</w:t>
                    </w:r>
                    <w:r w:rsidR="00330766" w:rsidRPr="000D054E">
                      <w:rPr>
                        <w:sz w:val="44"/>
                        <w:szCs w:val="44"/>
                      </w:rPr>
                      <w:t xml:space="preserve"> Bristol City Council</w:t>
                    </w:r>
                  </w:p>
                  <w:p w14:paraId="59142751" w14:textId="77777777" w:rsidR="00330766" w:rsidRPr="000D054E" w:rsidRDefault="00330766" w:rsidP="000D054E">
                    <w:pPr>
                      <w:rPr>
                        <w:sz w:val="44"/>
                        <w:szCs w:val="44"/>
                      </w:rPr>
                    </w:pPr>
                  </w:p>
                </w:txbxContent>
              </v:textbox>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A98CC" w14:textId="4193CCB4" w:rsidR="00330766" w:rsidRDefault="00D26C51">
    <w:pPr>
      <w:pStyle w:val="Header"/>
    </w:pPr>
    <w:r>
      <w:rPr>
        <w:noProof/>
        <w:lang w:eastAsia="en-GB"/>
      </w:rPr>
      <w:drawing>
        <wp:inline distT="0" distB="0" distL="0" distR="0" wp14:anchorId="7A7D6E85" wp14:editId="22E02DB6">
          <wp:extent cx="5725795" cy="5813425"/>
          <wp:effectExtent l="0" t="0" r="0" b="0"/>
          <wp:docPr id="25" name="Picture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725795" cy="58134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F6F3D"/>
    <w:multiLevelType w:val="hybridMultilevel"/>
    <w:tmpl w:val="5E00C490"/>
    <w:lvl w:ilvl="0" w:tplc="91B0833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B4408"/>
    <w:multiLevelType w:val="hybridMultilevel"/>
    <w:tmpl w:val="55921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F4C01"/>
    <w:multiLevelType w:val="hybridMultilevel"/>
    <w:tmpl w:val="70142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641751"/>
    <w:multiLevelType w:val="hybridMultilevel"/>
    <w:tmpl w:val="83E8F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0364FA"/>
    <w:multiLevelType w:val="hybridMultilevel"/>
    <w:tmpl w:val="1666C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900ED9"/>
    <w:multiLevelType w:val="hybridMultilevel"/>
    <w:tmpl w:val="A538C278"/>
    <w:lvl w:ilvl="0" w:tplc="91B0833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616B66"/>
    <w:multiLevelType w:val="hybridMultilevel"/>
    <w:tmpl w:val="103E7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B511D5"/>
    <w:multiLevelType w:val="hybridMultilevel"/>
    <w:tmpl w:val="AFD2A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0378AC"/>
    <w:multiLevelType w:val="hybridMultilevel"/>
    <w:tmpl w:val="7D7684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B81B7B"/>
    <w:multiLevelType w:val="hybridMultilevel"/>
    <w:tmpl w:val="D8C802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53D1251"/>
    <w:multiLevelType w:val="hybridMultilevel"/>
    <w:tmpl w:val="3058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780419"/>
    <w:multiLevelType w:val="hybridMultilevel"/>
    <w:tmpl w:val="D578D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B31F5D"/>
    <w:multiLevelType w:val="hybridMultilevel"/>
    <w:tmpl w:val="F7A03620"/>
    <w:lvl w:ilvl="0" w:tplc="BA4A23EA">
      <w:start w:val="1"/>
      <w:numFmt w:val="bullet"/>
      <w:lvlText w:val="·"/>
      <w:lvlJc w:val="left"/>
      <w:pPr>
        <w:ind w:left="720" w:hanging="360"/>
      </w:pPr>
      <w:rPr>
        <w:rFonts w:ascii="Symbol" w:hAnsi="Symbol" w:hint="default"/>
      </w:rPr>
    </w:lvl>
    <w:lvl w:ilvl="1" w:tplc="0BC62BBC">
      <w:start w:val="1"/>
      <w:numFmt w:val="bullet"/>
      <w:lvlText w:val="o"/>
      <w:lvlJc w:val="left"/>
      <w:pPr>
        <w:ind w:left="1440" w:hanging="360"/>
      </w:pPr>
      <w:rPr>
        <w:rFonts w:ascii="Courier New" w:hAnsi="Courier New" w:hint="default"/>
      </w:rPr>
    </w:lvl>
    <w:lvl w:ilvl="2" w:tplc="215AED4C">
      <w:start w:val="1"/>
      <w:numFmt w:val="bullet"/>
      <w:lvlText w:val=""/>
      <w:lvlJc w:val="left"/>
      <w:pPr>
        <w:ind w:left="2160" w:hanging="360"/>
      </w:pPr>
      <w:rPr>
        <w:rFonts w:ascii="Wingdings" w:hAnsi="Wingdings" w:hint="default"/>
      </w:rPr>
    </w:lvl>
    <w:lvl w:ilvl="3" w:tplc="451E0BC0">
      <w:start w:val="1"/>
      <w:numFmt w:val="bullet"/>
      <w:lvlText w:val=""/>
      <w:lvlJc w:val="left"/>
      <w:pPr>
        <w:ind w:left="2880" w:hanging="360"/>
      </w:pPr>
      <w:rPr>
        <w:rFonts w:ascii="Symbol" w:hAnsi="Symbol" w:hint="default"/>
      </w:rPr>
    </w:lvl>
    <w:lvl w:ilvl="4" w:tplc="2C16D01A">
      <w:start w:val="1"/>
      <w:numFmt w:val="bullet"/>
      <w:lvlText w:val="o"/>
      <w:lvlJc w:val="left"/>
      <w:pPr>
        <w:ind w:left="3600" w:hanging="360"/>
      </w:pPr>
      <w:rPr>
        <w:rFonts w:ascii="Courier New" w:hAnsi="Courier New" w:hint="default"/>
      </w:rPr>
    </w:lvl>
    <w:lvl w:ilvl="5" w:tplc="18862096">
      <w:start w:val="1"/>
      <w:numFmt w:val="bullet"/>
      <w:lvlText w:val=""/>
      <w:lvlJc w:val="left"/>
      <w:pPr>
        <w:ind w:left="4320" w:hanging="360"/>
      </w:pPr>
      <w:rPr>
        <w:rFonts w:ascii="Wingdings" w:hAnsi="Wingdings" w:hint="default"/>
      </w:rPr>
    </w:lvl>
    <w:lvl w:ilvl="6" w:tplc="8320C338">
      <w:start w:val="1"/>
      <w:numFmt w:val="bullet"/>
      <w:lvlText w:val=""/>
      <w:lvlJc w:val="left"/>
      <w:pPr>
        <w:ind w:left="5040" w:hanging="360"/>
      </w:pPr>
      <w:rPr>
        <w:rFonts w:ascii="Symbol" w:hAnsi="Symbol" w:hint="default"/>
      </w:rPr>
    </w:lvl>
    <w:lvl w:ilvl="7" w:tplc="D4BA7508">
      <w:start w:val="1"/>
      <w:numFmt w:val="bullet"/>
      <w:lvlText w:val="o"/>
      <w:lvlJc w:val="left"/>
      <w:pPr>
        <w:ind w:left="5760" w:hanging="360"/>
      </w:pPr>
      <w:rPr>
        <w:rFonts w:ascii="Courier New" w:hAnsi="Courier New" w:hint="default"/>
      </w:rPr>
    </w:lvl>
    <w:lvl w:ilvl="8" w:tplc="22546480">
      <w:start w:val="1"/>
      <w:numFmt w:val="bullet"/>
      <w:lvlText w:val=""/>
      <w:lvlJc w:val="left"/>
      <w:pPr>
        <w:ind w:left="6480" w:hanging="360"/>
      </w:pPr>
      <w:rPr>
        <w:rFonts w:ascii="Wingdings" w:hAnsi="Wingdings" w:hint="default"/>
      </w:rPr>
    </w:lvl>
  </w:abstractNum>
  <w:abstractNum w:abstractNumId="13" w15:restartNumberingAfterBreak="0">
    <w:nsid w:val="49E8B8E6"/>
    <w:multiLevelType w:val="hybridMultilevel"/>
    <w:tmpl w:val="47920016"/>
    <w:lvl w:ilvl="0" w:tplc="A91AF340">
      <w:start w:val="1"/>
      <w:numFmt w:val="bullet"/>
      <w:lvlText w:val="·"/>
      <w:lvlJc w:val="left"/>
      <w:pPr>
        <w:ind w:left="720" w:hanging="360"/>
      </w:pPr>
      <w:rPr>
        <w:rFonts w:ascii="Symbol" w:hAnsi="Symbol" w:hint="default"/>
      </w:rPr>
    </w:lvl>
    <w:lvl w:ilvl="1" w:tplc="753CE88E">
      <w:start w:val="1"/>
      <w:numFmt w:val="bullet"/>
      <w:lvlText w:val="o"/>
      <w:lvlJc w:val="left"/>
      <w:pPr>
        <w:ind w:left="1440" w:hanging="360"/>
      </w:pPr>
      <w:rPr>
        <w:rFonts w:ascii="Courier New" w:hAnsi="Courier New" w:hint="default"/>
      </w:rPr>
    </w:lvl>
    <w:lvl w:ilvl="2" w:tplc="3968B8C6">
      <w:start w:val="1"/>
      <w:numFmt w:val="bullet"/>
      <w:lvlText w:val=""/>
      <w:lvlJc w:val="left"/>
      <w:pPr>
        <w:ind w:left="2160" w:hanging="360"/>
      </w:pPr>
      <w:rPr>
        <w:rFonts w:ascii="Wingdings" w:hAnsi="Wingdings" w:hint="default"/>
      </w:rPr>
    </w:lvl>
    <w:lvl w:ilvl="3" w:tplc="300EF3E8">
      <w:start w:val="1"/>
      <w:numFmt w:val="bullet"/>
      <w:lvlText w:val=""/>
      <w:lvlJc w:val="left"/>
      <w:pPr>
        <w:ind w:left="2880" w:hanging="360"/>
      </w:pPr>
      <w:rPr>
        <w:rFonts w:ascii="Symbol" w:hAnsi="Symbol" w:hint="default"/>
      </w:rPr>
    </w:lvl>
    <w:lvl w:ilvl="4" w:tplc="D640FE3C">
      <w:start w:val="1"/>
      <w:numFmt w:val="bullet"/>
      <w:lvlText w:val="o"/>
      <w:lvlJc w:val="left"/>
      <w:pPr>
        <w:ind w:left="3600" w:hanging="360"/>
      </w:pPr>
      <w:rPr>
        <w:rFonts w:ascii="Courier New" w:hAnsi="Courier New" w:hint="default"/>
      </w:rPr>
    </w:lvl>
    <w:lvl w:ilvl="5" w:tplc="CB6C7270">
      <w:start w:val="1"/>
      <w:numFmt w:val="bullet"/>
      <w:lvlText w:val=""/>
      <w:lvlJc w:val="left"/>
      <w:pPr>
        <w:ind w:left="4320" w:hanging="360"/>
      </w:pPr>
      <w:rPr>
        <w:rFonts w:ascii="Wingdings" w:hAnsi="Wingdings" w:hint="default"/>
      </w:rPr>
    </w:lvl>
    <w:lvl w:ilvl="6" w:tplc="9670BAFC">
      <w:start w:val="1"/>
      <w:numFmt w:val="bullet"/>
      <w:lvlText w:val=""/>
      <w:lvlJc w:val="left"/>
      <w:pPr>
        <w:ind w:left="5040" w:hanging="360"/>
      </w:pPr>
      <w:rPr>
        <w:rFonts w:ascii="Symbol" w:hAnsi="Symbol" w:hint="default"/>
      </w:rPr>
    </w:lvl>
    <w:lvl w:ilvl="7" w:tplc="CCB4AB6E">
      <w:start w:val="1"/>
      <w:numFmt w:val="bullet"/>
      <w:lvlText w:val="o"/>
      <w:lvlJc w:val="left"/>
      <w:pPr>
        <w:ind w:left="5760" w:hanging="360"/>
      </w:pPr>
      <w:rPr>
        <w:rFonts w:ascii="Courier New" w:hAnsi="Courier New" w:hint="default"/>
      </w:rPr>
    </w:lvl>
    <w:lvl w:ilvl="8" w:tplc="41941C6E">
      <w:start w:val="1"/>
      <w:numFmt w:val="bullet"/>
      <w:lvlText w:val=""/>
      <w:lvlJc w:val="left"/>
      <w:pPr>
        <w:ind w:left="6480" w:hanging="360"/>
      </w:pPr>
      <w:rPr>
        <w:rFonts w:ascii="Wingdings" w:hAnsi="Wingdings" w:hint="default"/>
      </w:rPr>
    </w:lvl>
  </w:abstractNum>
  <w:abstractNum w:abstractNumId="14" w15:restartNumberingAfterBreak="0">
    <w:nsid w:val="4E0AC215"/>
    <w:multiLevelType w:val="hybridMultilevel"/>
    <w:tmpl w:val="D6F050AA"/>
    <w:lvl w:ilvl="0" w:tplc="06400FA4">
      <w:start w:val="1"/>
      <w:numFmt w:val="decimal"/>
      <w:lvlText w:val="%1."/>
      <w:lvlJc w:val="left"/>
      <w:pPr>
        <w:ind w:left="720" w:hanging="360"/>
      </w:pPr>
    </w:lvl>
    <w:lvl w:ilvl="1" w:tplc="4B2660A2">
      <w:start w:val="1"/>
      <w:numFmt w:val="lowerLetter"/>
      <w:lvlText w:val="%2."/>
      <w:lvlJc w:val="left"/>
      <w:pPr>
        <w:ind w:left="1440" w:hanging="360"/>
      </w:pPr>
    </w:lvl>
    <w:lvl w:ilvl="2" w:tplc="9EFC90A4">
      <w:start w:val="1"/>
      <w:numFmt w:val="lowerRoman"/>
      <w:lvlText w:val="%3."/>
      <w:lvlJc w:val="right"/>
      <w:pPr>
        <w:ind w:left="2160" w:hanging="180"/>
      </w:pPr>
    </w:lvl>
    <w:lvl w:ilvl="3" w:tplc="7690F4AC">
      <w:start w:val="1"/>
      <w:numFmt w:val="decimal"/>
      <w:lvlText w:val="%4."/>
      <w:lvlJc w:val="left"/>
      <w:pPr>
        <w:ind w:left="2880" w:hanging="360"/>
      </w:pPr>
    </w:lvl>
    <w:lvl w:ilvl="4" w:tplc="F9E0CF4C">
      <w:start w:val="1"/>
      <w:numFmt w:val="lowerLetter"/>
      <w:lvlText w:val="%5."/>
      <w:lvlJc w:val="left"/>
      <w:pPr>
        <w:ind w:left="3600" w:hanging="360"/>
      </w:pPr>
    </w:lvl>
    <w:lvl w:ilvl="5" w:tplc="2F424182">
      <w:start w:val="1"/>
      <w:numFmt w:val="lowerRoman"/>
      <w:lvlText w:val="%6."/>
      <w:lvlJc w:val="right"/>
      <w:pPr>
        <w:ind w:left="4320" w:hanging="180"/>
      </w:pPr>
    </w:lvl>
    <w:lvl w:ilvl="6" w:tplc="70B8C49E">
      <w:start w:val="1"/>
      <w:numFmt w:val="decimal"/>
      <w:lvlText w:val="%7."/>
      <w:lvlJc w:val="left"/>
      <w:pPr>
        <w:ind w:left="5040" w:hanging="360"/>
      </w:pPr>
    </w:lvl>
    <w:lvl w:ilvl="7" w:tplc="571C2EB6">
      <w:start w:val="1"/>
      <w:numFmt w:val="lowerLetter"/>
      <w:lvlText w:val="%8."/>
      <w:lvlJc w:val="left"/>
      <w:pPr>
        <w:ind w:left="5760" w:hanging="360"/>
      </w:pPr>
    </w:lvl>
    <w:lvl w:ilvl="8" w:tplc="8534B890">
      <w:start w:val="1"/>
      <w:numFmt w:val="lowerRoman"/>
      <w:lvlText w:val="%9."/>
      <w:lvlJc w:val="right"/>
      <w:pPr>
        <w:ind w:left="6480" w:hanging="180"/>
      </w:pPr>
    </w:lvl>
  </w:abstractNum>
  <w:abstractNum w:abstractNumId="15" w15:restartNumberingAfterBreak="0">
    <w:nsid w:val="4F425AA8"/>
    <w:multiLevelType w:val="hybridMultilevel"/>
    <w:tmpl w:val="51F81D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577055D"/>
    <w:multiLevelType w:val="hybridMultilevel"/>
    <w:tmpl w:val="D26ABDF2"/>
    <w:lvl w:ilvl="0" w:tplc="91B0833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A787911"/>
    <w:multiLevelType w:val="hybridMultilevel"/>
    <w:tmpl w:val="34B46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1023D1"/>
    <w:multiLevelType w:val="hybridMultilevel"/>
    <w:tmpl w:val="0FF23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E434F4"/>
    <w:multiLevelType w:val="hybridMultilevel"/>
    <w:tmpl w:val="F0AEDE1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0" w15:restartNumberingAfterBreak="0">
    <w:nsid w:val="622B550B"/>
    <w:multiLevelType w:val="hybridMultilevel"/>
    <w:tmpl w:val="93D4BAA0"/>
    <w:lvl w:ilvl="0" w:tplc="047A27DC">
      <w:start w:val="1"/>
      <w:numFmt w:val="bullet"/>
      <w:lvlText w:val=""/>
      <w:lvlJc w:val="left"/>
      <w:pPr>
        <w:ind w:left="720" w:hanging="360"/>
      </w:pPr>
      <w:rPr>
        <w:rFonts w:ascii="Symbol" w:hAnsi="Symbol"/>
      </w:rPr>
    </w:lvl>
    <w:lvl w:ilvl="1" w:tplc="7D1C270C">
      <w:start w:val="1"/>
      <w:numFmt w:val="bullet"/>
      <w:lvlText w:val=""/>
      <w:lvlJc w:val="left"/>
      <w:pPr>
        <w:ind w:left="720" w:hanging="360"/>
      </w:pPr>
      <w:rPr>
        <w:rFonts w:ascii="Symbol" w:hAnsi="Symbol"/>
      </w:rPr>
    </w:lvl>
    <w:lvl w:ilvl="2" w:tplc="5F62CB72">
      <w:start w:val="1"/>
      <w:numFmt w:val="bullet"/>
      <w:lvlText w:val=""/>
      <w:lvlJc w:val="left"/>
      <w:pPr>
        <w:ind w:left="720" w:hanging="360"/>
      </w:pPr>
      <w:rPr>
        <w:rFonts w:ascii="Symbol" w:hAnsi="Symbol"/>
      </w:rPr>
    </w:lvl>
    <w:lvl w:ilvl="3" w:tplc="766A232A">
      <w:start w:val="1"/>
      <w:numFmt w:val="bullet"/>
      <w:lvlText w:val=""/>
      <w:lvlJc w:val="left"/>
      <w:pPr>
        <w:ind w:left="720" w:hanging="360"/>
      </w:pPr>
      <w:rPr>
        <w:rFonts w:ascii="Symbol" w:hAnsi="Symbol"/>
      </w:rPr>
    </w:lvl>
    <w:lvl w:ilvl="4" w:tplc="72FCABF8">
      <w:start w:val="1"/>
      <w:numFmt w:val="bullet"/>
      <w:lvlText w:val=""/>
      <w:lvlJc w:val="left"/>
      <w:pPr>
        <w:ind w:left="720" w:hanging="360"/>
      </w:pPr>
      <w:rPr>
        <w:rFonts w:ascii="Symbol" w:hAnsi="Symbol"/>
      </w:rPr>
    </w:lvl>
    <w:lvl w:ilvl="5" w:tplc="B81E036C">
      <w:start w:val="1"/>
      <w:numFmt w:val="bullet"/>
      <w:lvlText w:val=""/>
      <w:lvlJc w:val="left"/>
      <w:pPr>
        <w:ind w:left="720" w:hanging="360"/>
      </w:pPr>
      <w:rPr>
        <w:rFonts w:ascii="Symbol" w:hAnsi="Symbol"/>
      </w:rPr>
    </w:lvl>
    <w:lvl w:ilvl="6" w:tplc="B3B82E4C">
      <w:start w:val="1"/>
      <w:numFmt w:val="bullet"/>
      <w:lvlText w:val=""/>
      <w:lvlJc w:val="left"/>
      <w:pPr>
        <w:ind w:left="720" w:hanging="360"/>
      </w:pPr>
      <w:rPr>
        <w:rFonts w:ascii="Symbol" w:hAnsi="Symbol"/>
      </w:rPr>
    </w:lvl>
    <w:lvl w:ilvl="7" w:tplc="9F121110">
      <w:start w:val="1"/>
      <w:numFmt w:val="bullet"/>
      <w:lvlText w:val=""/>
      <w:lvlJc w:val="left"/>
      <w:pPr>
        <w:ind w:left="720" w:hanging="360"/>
      </w:pPr>
      <w:rPr>
        <w:rFonts w:ascii="Symbol" w:hAnsi="Symbol"/>
      </w:rPr>
    </w:lvl>
    <w:lvl w:ilvl="8" w:tplc="D6040624">
      <w:start w:val="1"/>
      <w:numFmt w:val="bullet"/>
      <w:lvlText w:val=""/>
      <w:lvlJc w:val="left"/>
      <w:pPr>
        <w:ind w:left="720" w:hanging="360"/>
      </w:pPr>
      <w:rPr>
        <w:rFonts w:ascii="Symbol" w:hAnsi="Symbol"/>
      </w:rPr>
    </w:lvl>
  </w:abstractNum>
  <w:abstractNum w:abstractNumId="21" w15:restartNumberingAfterBreak="0">
    <w:nsid w:val="62E958AC"/>
    <w:multiLevelType w:val="hybridMultilevel"/>
    <w:tmpl w:val="F8FEB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087719"/>
    <w:multiLevelType w:val="hybridMultilevel"/>
    <w:tmpl w:val="B0706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F705FA0"/>
    <w:multiLevelType w:val="hybridMultilevel"/>
    <w:tmpl w:val="9F46E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072B1F"/>
    <w:multiLevelType w:val="hybridMultilevel"/>
    <w:tmpl w:val="E98676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B0A724C"/>
    <w:multiLevelType w:val="hybridMultilevel"/>
    <w:tmpl w:val="AFE0CF82"/>
    <w:lvl w:ilvl="0" w:tplc="1550FD2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23796125">
    <w:abstractNumId w:val="13"/>
  </w:num>
  <w:num w:numId="2" w16cid:durableId="2018068421">
    <w:abstractNumId w:val="12"/>
  </w:num>
  <w:num w:numId="3" w16cid:durableId="1638872335">
    <w:abstractNumId w:val="14"/>
  </w:num>
  <w:num w:numId="4" w16cid:durableId="1106122171">
    <w:abstractNumId w:val="21"/>
  </w:num>
  <w:num w:numId="5" w16cid:durableId="694313222">
    <w:abstractNumId w:val="23"/>
  </w:num>
  <w:num w:numId="6" w16cid:durableId="1371109623">
    <w:abstractNumId w:val="19"/>
  </w:num>
  <w:num w:numId="7" w16cid:durableId="659692887">
    <w:abstractNumId w:val="11"/>
  </w:num>
  <w:num w:numId="8" w16cid:durableId="624459583">
    <w:abstractNumId w:val="3"/>
  </w:num>
  <w:num w:numId="9" w16cid:durableId="1276248809">
    <w:abstractNumId w:val="17"/>
  </w:num>
  <w:num w:numId="10" w16cid:durableId="1620604470">
    <w:abstractNumId w:val="22"/>
  </w:num>
  <w:num w:numId="11" w16cid:durableId="1561088980">
    <w:abstractNumId w:val="24"/>
  </w:num>
  <w:num w:numId="12" w16cid:durableId="456800593">
    <w:abstractNumId w:val="8"/>
  </w:num>
  <w:num w:numId="13" w16cid:durableId="1000233120">
    <w:abstractNumId w:val="15"/>
  </w:num>
  <w:num w:numId="14" w16cid:durableId="612857611">
    <w:abstractNumId w:val="4"/>
  </w:num>
  <w:num w:numId="15" w16cid:durableId="2028630222">
    <w:abstractNumId w:val="7"/>
  </w:num>
  <w:num w:numId="16" w16cid:durableId="1084687172">
    <w:abstractNumId w:val="10"/>
  </w:num>
  <w:num w:numId="17" w16cid:durableId="955065673">
    <w:abstractNumId w:val="9"/>
  </w:num>
  <w:num w:numId="18" w16cid:durableId="1435708875">
    <w:abstractNumId w:val="1"/>
  </w:num>
  <w:num w:numId="19" w16cid:durableId="726493894">
    <w:abstractNumId w:val="25"/>
  </w:num>
  <w:num w:numId="20" w16cid:durableId="449204943">
    <w:abstractNumId w:val="2"/>
  </w:num>
  <w:num w:numId="21" w16cid:durableId="2101094659">
    <w:abstractNumId w:val="6"/>
  </w:num>
  <w:num w:numId="22" w16cid:durableId="1215778849">
    <w:abstractNumId w:val="0"/>
  </w:num>
  <w:num w:numId="23" w16cid:durableId="1512144821">
    <w:abstractNumId w:val="5"/>
  </w:num>
  <w:num w:numId="24" w16cid:durableId="1188520921">
    <w:abstractNumId w:val="16"/>
  </w:num>
  <w:num w:numId="25" w16cid:durableId="514808673">
    <w:abstractNumId w:val="18"/>
  </w:num>
  <w:num w:numId="26" w16cid:durableId="21097369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2897"/>
    <w:rsid w:val="0000135D"/>
    <w:rsid w:val="000073DD"/>
    <w:rsid w:val="00013AA4"/>
    <w:rsid w:val="00021615"/>
    <w:rsid w:val="000233CD"/>
    <w:rsid w:val="000238FD"/>
    <w:rsid w:val="00031750"/>
    <w:rsid w:val="0003620D"/>
    <w:rsid w:val="0004277A"/>
    <w:rsid w:val="00060F89"/>
    <w:rsid w:val="00061691"/>
    <w:rsid w:val="00062E5D"/>
    <w:rsid w:val="00063848"/>
    <w:rsid w:val="00076E1F"/>
    <w:rsid w:val="00092C15"/>
    <w:rsid w:val="00094C35"/>
    <w:rsid w:val="000A1B7A"/>
    <w:rsid w:val="000A3F93"/>
    <w:rsid w:val="000A755A"/>
    <w:rsid w:val="000B4B97"/>
    <w:rsid w:val="000C413E"/>
    <w:rsid w:val="000D054E"/>
    <w:rsid w:val="000D71F6"/>
    <w:rsid w:val="000E07D8"/>
    <w:rsid w:val="000E17D4"/>
    <w:rsid w:val="000E5737"/>
    <w:rsid w:val="000F592E"/>
    <w:rsid w:val="000F6620"/>
    <w:rsid w:val="00102BAA"/>
    <w:rsid w:val="00107E00"/>
    <w:rsid w:val="00151756"/>
    <w:rsid w:val="001563FE"/>
    <w:rsid w:val="00162F1C"/>
    <w:rsid w:val="00175544"/>
    <w:rsid w:val="00186682"/>
    <w:rsid w:val="00191796"/>
    <w:rsid w:val="00191859"/>
    <w:rsid w:val="00192A60"/>
    <w:rsid w:val="001A26F6"/>
    <w:rsid w:val="001B0DD1"/>
    <w:rsid w:val="001B1D4D"/>
    <w:rsid w:val="001B4E15"/>
    <w:rsid w:val="001C0047"/>
    <w:rsid w:val="001C0482"/>
    <w:rsid w:val="001C6B06"/>
    <w:rsid w:val="001D2C47"/>
    <w:rsid w:val="001D2F34"/>
    <w:rsid w:val="001D3994"/>
    <w:rsid w:val="001E72E0"/>
    <w:rsid w:val="001F080E"/>
    <w:rsid w:val="001F16BA"/>
    <w:rsid w:val="002014DD"/>
    <w:rsid w:val="002019A6"/>
    <w:rsid w:val="00213905"/>
    <w:rsid w:val="00222C97"/>
    <w:rsid w:val="00227B04"/>
    <w:rsid w:val="002313AF"/>
    <w:rsid w:val="0023616F"/>
    <w:rsid w:val="00244A60"/>
    <w:rsid w:val="002717A9"/>
    <w:rsid w:val="00274FC4"/>
    <w:rsid w:val="00281A1E"/>
    <w:rsid w:val="0028755E"/>
    <w:rsid w:val="002C153F"/>
    <w:rsid w:val="002C5DE3"/>
    <w:rsid w:val="002D0C78"/>
    <w:rsid w:val="002D1632"/>
    <w:rsid w:val="002E3EEB"/>
    <w:rsid w:val="002F4345"/>
    <w:rsid w:val="002F5826"/>
    <w:rsid w:val="003007AB"/>
    <w:rsid w:val="00303396"/>
    <w:rsid w:val="00303EAA"/>
    <w:rsid w:val="00314C42"/>
    <w:rsid w:val="00316DAE"/>
    <w:rsid w:val="00326CCC"/>
    <w:rsid w:val="003276A9"/>
    <w:rsid w:val="00330766"/>
    <w:rsid w:val="00337054"/>
    <w:rsid w:val="00342AD6"/>
    <w:rsid w:val="00346EAB"/>
    <w:rsid w:val="00355A62"/>
    <w:rsid w:val="003614E4"/>
    <w:rsid w:val="00365443"/>
    <w:rsid w:val="00366B77"/>
    <w:rsid w:val="0037252A"/>
    <w:rsid w:val="003853B6"/>
    <w:rsid w:val="0038615B"/>
    <w:rsid w:val="00386FF4"/>
    <w:rsid w:val="00392E97"/>
    <w:rsid w:val="00394FF2"/>
    <w:rsid w:val="003A03AD"/>
    <w:rsid w:val="003A4D67"/>
    <w:rsid w:val="003B160C"/>
    <w:rsid w:val="003B37C3"/>
    <w:rsid w:val="003C41F0"/>
    <w:rsid w:val="003D4887"/>
    <w:rsid w:val="003D7E0E"/>
    <w:rsid w:val="003D7F93"/>
    <w:rsid w:val="003E1D71"/>
    <w:rsid w:val="003E705D"/>
    <w:rsid w:val="003E7C3C"/>
    <w:rsid w:val="003F5902"/>
    <w:rsid w:val="003F5AE0"/>
    <w:rsid w:val="003F7BA7"/>
    <w:rsid w:val="004029BE"/>
    <w:rsid w:val="00422444"/>
    <w:rsid w:val="00423178"/>
    <w:rsid w:val="00427BBE"/>
    <w:rsid w:val="0043405E"/>
    <w:rsid w:val="00450BFB"/>
    <w:rsid w:val="00454C2D"/>
    <w:rsid w:val="00455ED0"/>
    <w:rsid w:val="00456A2F"/>
    <w:rsid w:val="004602E2"/>
    <w:rsid w:val="00473031"/>
    <w:rsid w:val="00476504"/>
    <w:rsid w:val="00485900"/>
    <w:rsid w:val="004B4EB1"/>
    <w:rsid w:val="004C1438"/>
    <w:rsid w:val="004D2396"/>
    <w:rsid w:val="004D37CE"/>
    <w:rsid w:val="004D5F60"/>
    <w:rsid w:val="004E0507"/>
    <w:rsid w:val="004F03E8"/>
    <w:rsid w:val="004F41BD"/>
    <w:rsid w:val="00503EB2"/>
    <w:rsid w:val="005125DE"/>
    <w:rsid w:val="00516A40"/>
    <w:rsid w:val="00535161"/>
    <w:rsid w:val="00540BA2"/>
    <w:rsid w:val="00544EDD"/>
    <w:rsid w:val="00550E43"/>
    <w:rsid w:val="005608E4"/>
    <w:rsid w:val="00563E04"/>
    <w:rsid w:val="00564648"/>
    <w:rsid w:val="005671FC"/>
    <w:rsid w:val="00575F3E"/>
    <w:rsid w:val="005808B0"/>
    <w:rsid w:val="00581EE0"/>
    <w:rsid w:val="005A3FCF"/>
    <w:rsid w:val="005A4785"/>
    <w:rsid w:val="005B44A7"/>
    <w:rsid w:val="005C04E6"/>
    <w:rsid w:val="005C14FE"/>
    <w:rsid w:val="005C337C"/>
    <w:rsid w:val="005C4232"/>
    <w:rsid w:val="005C6EBB"/>
    <w:rsid w:val="005D2136"/>
    <w:rsid w:val="005D76D4"/>
    <w:rsid w:val="005F3B5C"/>
    <w:rsid w:val="005F5623"/>
    <w:rsid w:val="00622BA9"/>
    <w:rsid w:val="00627880"/>
    <w:rsid w:val="00627AEB"/>
    <w:rsid w:val="00631AB7"/>
    <w:rsid w:val="006408B8"/>
    <w:rsid w:val="0064696A"/>
    <w:rsid w:val="00657CEC"/>
    <w:rsid w:val="00660B94"/>
    <w:rsid w:val="00664684"/>
    <w:rsid w:val="006673CA"/>
    <w:rsid w:val="00667D16"/>
    <w:rsid w:val="00673801"/>
    <w:rsid w:val="00685D7F"/>
    <w:rsid w:val="0068659B"/>
    <w:rsid w:val="006936B8"/>
    <w:rsid w:val="00693ABE"/>
    <w:rsid w:val="006A611F"/>
    <w:rsid w:val="006B1000"/>
    <w:rsid w:val="006B3EF4"/>
    <w:rsid w:val="006D41D9"/>
    <w:rsid w:val="006E4173"/>
    <w:rsid w:val="006E77CF"/>
    <w:rsid w:val="006F652E"/>
    <w:rsid w:val="006F78B8"/>
    <w:rsid w:val="007013E2"/>
    <w:rsid w:val="007136AB"/>
    <w:rsid w:val="0075505D"/>
    <w:rsid w:val="007564A1"/>
    <w:rsid w:val="00780730"/>
    <w:rsid w:val="00792771"/>
    <w:rsid w:val="00794BCD"/>
    <w:rsid w:val="00795777"/>
    <w:rsid w:val="007A0D78"/>
    <w:rsid w:val="007A1986"/>
    <w:rsid w:val="007A3CE7"/>
    <w:rsid w:val="007B0B7E"/>
    <w:rsid w:val="007E1290"/>
    <w:rsid w:val="007F40D7"/>
    <w:rsid w:val="007F5545"/>
    <w:rsid w:val="008032A9"/>
    <w:rsid w:val="0084041A"/>
    <w:rsid w:val="00843925"/>
    <w:rsid w:val="00846D74"/>
    <w:rsid w:val="00854D50"/>
    <w:rsid w:val="00855C10"/>
    <w:rsid w:val="00872065"/>
    <w:rsid w:val="00872EFB"/>
    <w:rsid w:val="00876882"/>
    <w:rsid w:val="00885F2A"/>
    <w:rsid w:val="00886C5A"/>
    <w:rsid w:val="0089248A"/>
    <w:rsid w:val="008962B3"/>
    <w:rsid w:val="00896DE6"/>
    <w:rsid w:val="008A1E3B"/>
    <w:rsid w:val="008A6346"/>
    <w:rsid w:val="008C2EA9"/>
    <w:rsid w:val="008D7DB9"/>
    <w:rsid w:val="008E1373"/>
    <w:rsid w:val="008E7F4B"/>
    <w:rsid w:val="00901DF5"/>
    <w:rsid w:val="00903EB7"/>
    <w:rsid w:val="00910339"/>
    <w:rsid w:val="00927627"/>
    <w:rsid w:val="009406BB"/>
    <w:rsid w:val="009465C0"/>
    <w:rsid w:val="0095257C"/>
    <w:rsid w:val="00954F7E"/>
    <w:rsid w:val="009600A7"/>
    <w:rsid w:val="00990A58"/>
    <w:rsid w:val="009C766D"/>
    <w:rsid w:val="009D3539"/>
    <w:rsid w:val="009D5195"/>
    <w:rsid w:val="009E293F"/>
    <w:rsid w:val="009F3DD4"/>
    <w:rsid w:val="00A03364"/>
    <w:rsid w:val="00A03C7D"/>
    <w:rsid w:val="00A0627D"/>
    <w:rsid w:val="00A06F96"/>
    <w:rsid w:val="00A11BBA"/>
    <w:rsid w:val="00A209A7"/>
    <w:rsid w:val="00A21903"/>
    <w:rsid w:val="00A259A8"/>
    <w:rsid w:val="00A53252"/>
    <w:rsid w:val="00A570BB"/>
    <w:rsid w:val="00A622F0"/>
    <w:rsid w:val="00A64147"/>
    <w:rsid w:val="00A66C9D"/>
    <w:rsid w:val="00A71685"/>
    <w:rsid w:val="00A73909"/>
    <w:rsid w:val="00A82613"/>
    <w:rsid w:val="00AA7AA7"/>
    <w:rsid w:val="00AC41EC"/>
    <w:rsid w:val="00AC4CAB"/>
    <w:rsid w:val="00AC721E"/>
    <w:rsid w:val="00AE4D84"/>
    <w:rsid w:val="00AE6219"/>
    <w:rsid w:val="00AF2253"/>
    <w:rsid w:val="00AF5EA4"/>
    <w:rsid w:val="00B0325F"/>
    <w:rsid w:val="00B073E9"/>
    <w:rsid w:val="00B10833"/>
    <w:rsid w:val="00B11BA8"/>
    <w:rsid w:val="00B1458F"/>
    <w:rsid w:val="00B17099"/>
    <w:rsid w:val="00B21EDD"/>
    <w:rsid w:val="00B45814"/>
    <w:rsid w:val="00B46515"/>
    <w:rsid w:val="00B46597"/>
    <w:rsid w:val="00B54F27"/>
    <w:rsid w:val="00B72B3B"/>
    <w:rsid w:val="00B77D80"/>
    <w:rsid w:val="00B86612"/>
    <w:rsid w:val="00BA10D5"/>
    <w:rsid w:val="00BA41A7"/>
    <w:rsid w:val="00BB0A1F"/>
    <w:rsid w:val="00BB7505"/>
    <w:rsid w:val="00BD2B03"/>
    <w:rsid w:val="00BD66E5"/>
    <w:rsid w:val="00BE1C6E"/>
    <w:rsid w:val="00BE220C"/>
    <w:rsid w:val="00BE6A22"/>
    <w:rsid w:val="00BE767E"/>
    <w:rsid w:val="00BF146C"/>
    <w:rsid w:val="00C00688"/>
    <w:rsid w:val="00C052A1"/>
    <w:rsid w:val="00C069E8"/>
    <w:rsid w:val="00C07BD8"/>
    <w:rsid w:val="00C1468E"/>
    <w:rsid w:val="00C32F3B"/>
    <w:rsid w:val="00C33124"/>
    <w:rsid w:val="00C47F88"/>
    <w:rsid w:val="00C6278B"/>
    <w:rsid w:val="00C678B9"/>
    <w:rsid w:val="00C86CB1"/>
    <w:rsid w:val="00C944EF"/>
    <w:rsid w:val="00CA724B"/>
    <w:rsid w:val="00CB0F39"/>
    <w:rsid w:val="00CB5B98"/>
    <w:rsid w:val="00CB64EE"/>
    <w:rsid w:val="00CB7231"/>
    <w:rsid w:val="00CC336B"/>
    <w:rsid w:val="00CC4ED5"/>
    <w:rsid w:val="00CD08BA"/>
    <w:rsid w:val="00CD41A0"/>
    <w:rsid w:val="00CE0000"/>
    <w:rsid w:val="00CE37E2"/>
    <w:rsid w:val="00D00326"/>
    <w:rsid w:val="00D02871"/>
    <w:rsid w:val="00D04A94"/>
    <w:rsid w:val="00D2332A"/>
    <w:rsid w:val="00D25B20"/>
    <w:rsid w:val="00D25C56"/>
    <w:rsid w:val="00D26C51"/>
    <w:rsid w:val="00D30840"/>
    <w:rsid w:val="00D35E80"/>
    <w:rsid w:val="00D372A4"/>
    <w:rsid w:val="00D40C15"/>
    <w:rsid w:val="00D44A43"/>
    <w:rsid w:val="00D50A01"/>
    <w:rsid w:val="00D57CA5"/>
    <w:rsid w:val="00D66257"/>
    <w:rsid w:val="00D90B8B"/>
    <w:rsid w:val="00DA028E"/>
    <w:rsid w:val="00DB69E4"/>
    <w:rsid w:val="00DC4310"/>
    <w:rsid w:val="00DC43CD"/>
    <w:rsid w:val="00DC7E2F"/>
    <w:rsid w:val="00DD1EFA"/>
    <w:rsid w:val="00DD1F15"/>
    <w:rsid w:val="00DD7CBB"/>
    <w:rsid w:val="00DE3D39"/>
    <w:rsid w:val="00DE5C3D"/>
    <w:rsid w:val="00E02CE6"/>
    <w:rsid w:val="00E05FF0"/>
    <w:rsid w:val="00E121F8"/>
    <w:rsid w:val="00E33ADC"/>
    <w:rsid w:val="00E46314"/>
    <w:rsid w:val="00E46BF1"/>
    <w:rsid w:val="00E5705B"/>
    <w:rsid w:val="00E578E5"/>
    <w:rsid w:val="00E621B1"/>
    <w:rsid w:val="00E75B28"/>
    <w:rsid w:val="00E81BBE"/>
    <w:rsid w:val="00E87D2E"/>
    <w:rsid w:val="00E916B8"/>
    <w:rsid w:val="00EA3467"/>
    <w:rsid w:val="00EB5CF1"/>
    <w:rsid w:val="00ED5D9B"/>
    <w:rsid w:val="00ED70FC"/>
    <w:rsid w:val="00EE2E3A"/>
    <w:rsid w:val="00F05AD9"/>
    <w:rsid w:val="00F12AA9"/>
    <w:rsid w:val="00F12CFB"/>
    <w:rsid w:val="00F14E71"/>
    <w:rsid w:val="00F23857"/>
    <w:rsid w:val="00F454F8"/>
    <w:rsid w:val="00F51190"/>
    <w:rsid w:val="00F62897"/>
    <w:rsid w:val="00F64463"/>
    <w:rsid w:val="00F70CB4"/>
    <w:rsid w:val="00F717E8"/>
    <w:rsid w:val="00F900F6"/>
    <w:rsid w:val="00F9662C"/>
    <w:rsid w:val="00F9690D"/>
    <w:rsid w:val="00FA4D76"/>
    <w:rsid w:val="00FB2A2D"/>
    <w:rsid w:val="00FD6C52"/>
    <w:rsid w:val="00FE32EE"/>
    <w:rsid w:val="00FF46BB"/>
    <w:rsid w:val="01FE8AF4"/>
    <w:rsid w:val="09233C67"/>
    <w:rsid w:val="0B35F4CE"/>
    <w:rsid w:val="0C23F217"/>
    <w:rsid w:val="0C999451"/>
    <w:rsid w:val="0FC3E387"/>
    <w:rsid w:val="1197EBF7"/>
    <w:rsid w:val="13A2A173"/>
    <w:rsid w:val="1C562830"/>
    <w:rsid w:val="1CC07B1D"/>
    <w:rsid w:val="2633A00F"/>
    <w:rsid w:val="2843A23F"/>
    <w:rsid w:val="2E500D4B"/>
    <w:rsid w:val="32921AA1"/>
    <w:rsid w:val="33009E13"/>
    <w:rsid w:val="345BF0D3"/>
    <w:rsid w:val="36CEF5F7"/>
    <w:rsid w:val="389DAFC6"/>
    <w:rsid w:val="40A76599"/>
    <w:rsid w:val="41069A99"/>
    <w:rsid w:val="423D51C0"/>
    <w:rsid w:val="43B4B21E"/>
    <w:rsid w:val="44B2DC6B"/>
    <w:rsid w:val="46C2DE9B"/>
    <w:rsid w:val="4A24A809"/>
    <w:rsid w:val="4CA5E292"/>
    <w:rsid w:val="4D566650"/>
    <w:rsid w:val="4D5C48CB"/>
    <w:rsid w:val="51500CA5"/>
    <w:rsid w:val="51770A5D"/>
    <w:rsid w:val="52809AB3"/>
    <w:rsid w:val="5BA9A34A"/>
    <w:rsid w:val="5D2DE83F"/>
    <w:rsid w:val="64AC4A01"/>
    <w:rsid w:val="6B5875D9"/>
    <w:rsid w:val="70C8959D"/>
    <w:rsid w:val="75A527BD"/>
    <w:rsid w:val="78F764E9"/>
    <w:rsid w:val="7ABD070F"/>
    <w:rsid w:val="7F31544B"/>
    <w:rsid w:val="7FE3D5A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19BEB2E"/>
  <w15:docId w15:val="{D3EBD473-2435-45AA-B3FC-C18B9F6E1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8661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92E9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rsid w:val="00281A1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6289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2897"/>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BB7505"/>
    <w:rPr>
      <w:color w:val="0000FF" w:themeColor="hyperlink"/>
      <w:u w:val="single"/>
    </w:rPr>
  </w:style>
  <w:style w:type="character" w:styleId="CommentReference">
    <w:name w:val="annotation reference"/>
    <w:basedOn w:val="DefaultParagraphFont"/>
    <w:uiPriority w:val="99"/>
    <w:semiHidden/>
    <w:unhideWhenUsed/>
    <w:rsid w:val="006E4173"/>
    <w:rPr>
      <w:sz w:val="16"/>
      <w:szCs w:val="16"/>
    </w:rPr>
  </w:style>
  <w:style w:type="paragraph" w:styleId="CommentText">
    <w:name w:val="annotation text"/>
    <w:basedOn w:val="Normal"/>
    <w:link w:val="CommentTextChar"/>
    <w:uiPriority w:val="99"/>
    <w:unhideWhenUsed/>
    <w:rsid w:val="006E4173"/>
    <w:pPr>
      <w:spacing w:line="240" w:lineRule="auto"/>
    </w:pPr>
    <w:rPr>
      <w:sz w:val="20"/>
      <w:szCs w:val="20"/>
    </w:rPr>
  </w:style>
  <w:style w:type="character" w:customStyle="1" w:styleId="CommentTextChar">
    <w:name w:val="Comment Text Char"/>
    <w:basedOn w:val="DefaultParagraphFont"/>
    <w:link w:val="CommentText"/>
    <w:uiPriority w:val="99"/>
    <w:rsid w:val="006E4173"/>
    <w:rPr>
      <w:sz w:val="20"/>
      <w:szCs w:val="20"/>
    </w:rPr>
  </w:style>
  <w:style w:type="paragraph" w:styleId="CommentSubject">
    <w:name w:val="annotation subject"/>
    <w:basedOn w:val="CommentText"/>
    <w:next w:val="CommentText"/>
    <w:link w:val="CommentSubjectChar"/>
    <w:uiPriority w:val="99"/>
    <w:semiHidden/>
    <w:unhideWhenUsed/>
    <w:rsid w:val="006E4173"/>
    <w:rPr>
      <w:b/>
      <w:bCs/>
    </w:rPr>
  </w:style>
  <w:style w:type="character" w:customStyle="1" w:styleId="CommentSubjectChar">
    <w:name w:val="Comment Subject Char"/>
    <w:basedOn w:val="CommentTextChar"/>
    <w:link w:val="CommentSubject"/>
    <w:uiPriority w:val="99"/>
    <w:semiHidden/>
    <w:rsid w:val="006E4173"/>
    <w:rPr>
      <w:b/>
      <w:bCs/>
      <w:sz w:val="20"/>
      <w:szCs w:val="20"/>
    </w:rPr>
  </w:style>
  <w:style w:type="paragraph" w:styleId="BalloonText">
    <w:name w:val="Balloon Text"/>
    <w:basedOn w:val="Normal"/>
    <w:link w:val="BalloonTextChar"/>
    <w:uiPriority w:val="99"/>
    <w:semiHidden/>
    <w:unhideWhenUsed/>
    <w:rsid w:val="006E4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4173"/>
    <w:rPr>
      <w:rFonts w:ascii="Tahoma" w:hAnsi="Tahoma" w:cs="Tahoma"/>
      <w:sz w:val="16"/>
      <w:szCs w:val="16"/>
    </w:rPr>
  </w:style>
  <w:style w:type="paragraph" w:styleId="Header">
    <w:name w:val="header"/>
    <w:basedOn w:val="Normal"/>
    <w:link w:val="HeaderChar"/>
    <w:uiPriority w:val="99"/>
    <w:unhideWhenUsed/>
    <w:rsid w:val="00C052A1"/>
    <w:pPr>
      <w:tabs>
        <w:tab w:val="center" w:pos="4320"/>
        <w:tab w:val="right" w:pos="8640"/>
      </w:tabs>
      <w:spacing w:after="0" w:line="240" w:lineRule="auto"/>
    </w:pPr>
  </w:style>
  <w:style w:type="character" w:customStyle="1" w:styleId="HeaderChar">
    <w:name w:val="Header Char"/>
    <w:basedOn w:val="DefaultParagraphFont"/>
    <w:link w:val="Header"/>
    <w:uiPriority w:val="99"/>
    <w:rsid w:val="00C052A1"/>
  </w:style>
  <w:style w:type="paragraph" w:styleId="Footer">
    <w:name w:val="footer"/>
    <w:basedOn w:val="Normal"/>
    <w:link w:val="FooterChar"/>
    <w:uiPriority w:val="99"/>
    <w:unhideWhenUsed/>
    <w:rsid w:val="00C052A1"/>
    <w:pPr>
      <w:tabs>
        <w:tab w:val="center" w:pos="4320"/>
        <w:tab w:val="right" w:pos="8640"/>
      </w:tabs>
      <w:spacing w:after="0" w:line="240" w:lineRule="auto"/>
    </w:pPr>
  </w:style>
  <w:style w:type="character" w:customStyle="1" w:styleId="FooterChar">
    <w:name w:val="Footer Char"/>
    <w:basedOn w:val="DefaultParagraphFont"/>
    <w:link w:val="Footer"/>
    <w:uiPriority w:val="99"/>
    <w:rsid w:val="00C052A1"/>
  </w:style>
  <w:style w:type="paragraph" w:customStyle="1" w:styleId="Default">
    <w:name w:val="Default"/>
    <w:rsid w:val="00DC43CD"/>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AC721E"/>
    <w:rPr>
      <w:color w:val="800080" w:themeColor="followedHyperlink"/>
      <w:u w:val="single"/>
    </w:rPr>
  </w:style>
  <w:style w:type="paragraph" w:styleId="ListParagraph">
    <w:name w:val="List Paragraph"/>
    <w:basedOn w:val="Normal"/>
    <w:uiPriority w:val="34"/>
    <w:qFormat/>
    <w:rsid w:val="003D7F93"/>
    <w:pPr>
      <w:ind w:left="720"/>
      <w:contextualSpacing/>
    </w:pPr>
  </w:style>
  <w:style w:type="table" w:styleId="TableGrid">
    <w:name w:val="Table Grid"/>
    <w:basedOn w:val="TableNormal"/>
    <w:uiPriority w:val="59"/>
    <w:unhideWhenUsed/>
    <w:rsid w:val="003A03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0E5737"/>
    <w:rPr>
      <w:color w:val="605E5C"/>
      <w:shd w:val="clear" w:color="auto" w:fill="E1DFDD"/>
    </w:rPr>
  </w:style>
  <w:style w:type="character" w:customStyle="1" w:styleId="Heading3Char">
    <w:name w:val="Heading 3 Char"/>
    <w:basedOn w:val="DefaultParagraphFont"/>
    <w:link w:val="Heading3"/>
    <w:uiPriority w:val="9"/>
    <w:rsid w:val="00281A1E"/>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281A1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281A1E"/>
    <w:pPr>
      <w:spacing w:after="0" w:line="240" w:lineRule="auto"/>
    </w:pPr>
  </w:style>
  <w:style w:type="character" w:customStyle="1" w:styleId="UnresolvedMention2">
    <w:name w:val="Unresolved Mention2"/>
    <w:basedOn w:val="DefaultParagraphFont"/>
    <w:uiPriority w:val="99"/>
    <w:semiHidden/>
    <w:unhideWhenUsed/>
    <w:rsid w:val="00B77D80"/>
    <w:rPr>
      <w:color w:val="605E5C"/>
      <w:shd w:val="clear" w:color="auto" w:fill="E1DFDD"/>
    </w:rPr>
  </w:style>
  <w:style w:type="character" w:styleId="Strong">
    <w:name w:val="Strong"/>
    <w:basedOn w:val="DefaultParagraphFont"/>
    <w:uiPriority w:val="22"/>
    <w:qFormat/>
    <w:rsid w:val="001D2F34"/>
    <w:rPr>
      <w:b/>
      <w:bCs/>
    </w:rPr>
  </w:style>
  <w:style w:type="character" w:customStyle="1" w:styleId="Heading1Char">
    <w:name w:val="Heading 1 Char"/>
    <w:basedOn w:val="DefaultParagraphFont"/>
    <w:link w:val="Heading1"/>
    <w:uiPriority w:val="9"/>
    <w:rsid w:val="00B8661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392E97"/>
    <w:rPr>
      <w:rFonts w:asciiTheme="majorHAnsi" w:eastAsiaTheme="majorEastAsia" w:hAnsiTheme="majorHAnsi" w:cstheme="majorBidi"/>
      <w:color w:val="365F91" w:themeColor="accent1" w:themeShade="BF"/>
      <w:sz w:val="26"/>
      <w:szCs w:val="26"/>
    </w:rPr>
  </w:style>
  <w:style w:type="character" w:styleId="UnresolvedMention">
    <w:name w:val="Unresolved Mention"/>
    <w:basedOn w:val="DefaultParagraphFont"/>
    <w:uiPriority w:val="99"/>
    <w:semiHidden/>
    <w:unhideWhenUsed/>
    <w:rsid w:val="000A1B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585472">
      <w:bodyDiv w:val="1"/>
      <w:marLeft w:val="0"/>
      <w:marRight w:val="0"/>
      <w:marTop w:val="0"/>
      <w:marBottom w:val="0"/>
      <w:divBdr>
        <w:top w:val="none" w:sz="0" w:space="0" w:color="auto"/>
        <w:left w:val="none" w:sz="0" w:space="0" w:color="auto"/>
        <w:bottom w:val="none" w:sz="0" w:space="0" w:color="auto"/>
        <w:right w:val="none" w:sz="0" w:space="0" w:color="auto"/>
      </w:divBdr>
    </w:div>
    <w:div w:id="256181869">
      <w:bodyDiv w:val="1"/>
      <w:marLeft w:val="0"/>
      <w:marRight w:val="0"/>
      <w:marTop w:val="0"/>
      <w:marBottom w:val="0"/>
      <w:divBdr>
        <w:top w:val="none" w:sz="0" w:space="0" w:color="auto"/>
        <w:left w:val="none" w:sz="0" w:space="0" w:color="auto"/>
        <w:bottom w:val="none" w:sz="0" w:space="0" w:color="auto"/>
        <w:right w:val="none" w:sz="0" w:space="0" w:color="auto"/>
      </w:divBdr>
    </w:div>
    <w:div w:id="629363875">
      <w:bodyDiv w:val="1"/>
      <w:marLeft w:val="0"/>
      <w:marRight w:val="0"/>
      <w:marTop w:val="0"/>
      <w:marBottom w:val="0"/>
      <w:divBdr>
        <w:top w:val="none" w:sz="0" w:space="0" w:color="auto"/>
        <w:left w:val="none" w:sz="0" w:space="0" w:color="auto"/>
        <w:bottom w:val="none" w:sz="0" w:space="0" w:color="auto"/>
        <w:right w:val="none" w:sz="0" w:space="0" w:color="auto"/>
      </w:divBdr>
    </w:div>
    <w:div w:id="720439332">
      <w:bodyDiv w:val="1"/>
      <w:marLeft w:val="0"/>
      <w:marRight w:val="0"/>
      <w:marTop w:val="0"/>
      <w:marBottom w:val="0"/>
      <w:divBdr>
        <w:top w:val="none" w:sz="0" w:space="0" w:color="auto"/>
        <w:left w:val="none" w:sz="0" w:space="0" w:color="auto"/>
        <w:bottom w:val="none" w:sz="0" w:space="0" w:color="auto"/>
        <w:right w:val="none" w:sz="0" w:space="0" w:color="auto"/>
      </w:divBdr>
    </w:div>
    <w:div w:id="834108132">
      <w:bodyDiv w:val="1"/>
      <w:marLeft w:val="0"/>
      <w:marRight w:val="0"/>
      <w:marTop w:val="0"/>
      <w:marBottom w:val="0"/>
      <w:divBdr>
        <w:top w:val="none" w:sz="0" w:space="0" w:color="auto"/>
        <w:left w:val="none" w:sz="0" w:space="0" w:color="auto"/>
        <w:bottom w:val="none" w:sz="0" w:space="0" w:color="auto"/>
        <w:right w:val="none" w:sz="0" w:space="0" w:color="auto"/>
      </w:divBdr>
    </w:div>
    <w:div w:id="929314986">
      <w:bodyDiv w:val="1"/>
      <w:marLeft w:val="0"/>
      <w:marRight w:val="0"/>
      <w:marTop w:val="0"/>
      <w:marBottom w:val="0"/>
      <w:divBdr>
        <w:top w:val="none" w:sz="0" w:space="0" w:color="auto"/>
        <w:left w:val="none" w:sz="0" w:space="0" w:color="auto"/>
        <w:bottom w:val="none" w:sz="0" w:space="0" w:color="auto"/>
        <w:right w:val="none" w:sz="0" w:space="0" w:color="auto"/>
      </w:divBdr>
    </w:div>
    <w:div w:id="1020353752">
      <w:bodyDiv w:val="1"/>
      <w:marLeft w:val="0"/>
      <w:marRight w:val="0"/>
      <w:marTop w:val="0"/>
      <w:marBottom w:val="0"/>
      <w:divBdr>
        <w:top w:val="none" w:sz="0" w:space="0" w:color="auto"/>
        <w:left w:val="none" w:sz="0" w:space="0" w:color="auto"/>
        <w:bottom w:val="none" w:sz="0" w:space="0" w:color="auto"/>
        <w:right w:val="none" w:sz="0" w:space="0" w:color="auto"/>
      </w:divBdr>
    </w:div>
    <w:div w:id="1366295847">
      <w:bodyDiv w:val="1"/>
      <w:marLeft w:val="0"/>
      <w:marRight w:val="0"/>
      <w:marTop w:val="0"/>
      <w:marBottom w:val="0"/>
      <w:divBdr>
        <w:top w:val="none" w:sz="0" w:space="0" w:color="auto"/>
        <w:left w:val="none" w:sz="0" w:space="0" w:color="auto"/>
        <w:bottom w:val="none" w:sz="0" w:space="0" w:color="auto"/>
        <w:right w:val="none" w:sz="0" w:space="0" w:color="auto"/>
      </w:divBdr>
    </w:div>
    <w:div w:id="1407413270">
      <w:bodyDiv w:val="1"/>
      <w:marLeft w:val="0"/>
      <w:marRight w:val="0"/>
      <w:marTop w:val="0"/>
      <w:marBottom w:val="0"/>
      <w:divBdr>
        <w:top w:val="none" w:sz="0" w:space="0" w:color="auto"/>
        <w:left w:val="none" w:sz="0" w:space="0" w:color="auto"/>
        <w:bottom w:val="none" w:sz="0" w:space="0" w:color="auto"/>
        <w:right w:val="none" w:sz="0" w:space="0" w:color="auto"/>
      </w:divBdr>
    </w:div>
    <w:div w:id="1752585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ea.co.uk/privacy-cookie-policy" TargetMode="External"/><Relationship Id="rId18" Type="http://schemas.openxmlformats.org/officeDocument/2006/relationships/hyperlink" Target="https://www.bristol.gov.uk/contact"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mailto:data.protection@bristol.gov.uk" TargetMode="External"/><Relationship Id="rId7" Type="http://schemas.openxmlformats.org/officeDocument/2006/relationships/settings" Target="settings.xml"/><Relationship Id="rId12" Type="http://schemas.openxmlformats.org/officeDocument/2006/relationships/hyperlink" Target="https://www.bristol.gov.uk/contact" TargetMode="External"/><Relationship Id="rId17" Type="http://schemas.openxmlformats.org/officeDocument/2006/relationships/hyperlink" Target="https://www.bristol.gov.uk/about-our-website/privacy"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bristol.gov.uk/files/documents/1052-traffic-penalty-charge-notice-privacy-notice/file" TargetMode="External"/><Relationship Id="rId20" Type="http://schemas.openxmlformats.org/officeDocument/2006/relationships/hyperlink" Target="https://www.bristol.gov.uk/data-protection-foi/data-protection-subject-access-request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istol.gov.uk/council-and-mayor/about-our-website/privacy"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www.bristol.gov.uk/data-protection-foi/fraud-prevention-and-detection"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bristol.gov.uk/contac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files/documents/1052-traffic-penalty-charge-notice-privacy-notice" TargetMode="External"/><Relationship Id="rId22" Type="http://schemas.openxmlformats.org/officeDocument/2006/relationships/hyperlink" Target="https://ico.org.uk/" TargetMode="Externa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414cade-74d7-4825-9338-5a163ccc5524">
      <UserInfo>
        <DisplayName>Ben Hewkin</DisplayName>
        <AccountId>14</AccountId>
        <AccountType/>
      </UserInfo>
      <UserInfo>
        <DisplayName>Lynne Miller</DisplayName>
        <AccountId>25</AccountId>
        <AccountType/>
      </UserInfo>
      <UserInfo>
        <DisplayName>Ben Hodge</DisplayName>
        <AccountId>12</AccountId>
        <AccountType/>
      </UserInfo>
      <UserInfo>
        <DisplayName>Carmen Knight</DisplayName>
        <AccountId>109</AccountId>
        <AccountType/>
      </UserInfo>
    </SharedWithUsers>
    <_activity xmlns="e9d66267-761c-47e6-9da1-b55efa1adf4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1A5725B5A838A4D8862B631EFB82744" ma:contentTypeVersion="17" ma:contentTypeDescription="Create a new document." ma:contentTypeScope="" ma:versionID="f2c836fd33833fde077ddd699a86ff55">
  <xsd:schema xmlns:xsd="http://www.w3.org/2001/XMLSchema" xmlns:xs="http://www.w3.org/2001/XMLSchema" xmlns:p="http://schemas.microsoft.com/office/2006/metadata/properties" xmlns:ns3="e9d66267-761c-47e6-9da1-b55efa1adf49" xmlns:ns4="6414cade-74d7-4825-9338-5a163ccc5524" targetNamespace="http://schemas.microsoft.com/office/2006/metadata/properties" ma:root="true" ma:fieldsID="686e55939d442ee660314db4c4cce2cf" ns3:_="" ns4:_="">
    <xsd:import namespace="e9d66267-761c-47e6-9da1-b55efa1adf49"/>
    <xsd:import namespace="6414cade-74d7-4825-9338-5a163ccc552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d66267-761c-47e6-9da1-b55efa1adf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cade-74d7-4825-9338-5a163ccc552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530E0E-62A6-49DB-B4F8-68F4B7AF9E5F}">
  <ds:schemaRefs>
    <ds:schemaRef ds:uri="http://schemas.microsoft.com/office/2006/metadata/properties"/>
    <ds:schemaRef ds:uri="http://schemas.microsoft.com/office/infopath/2007/PartnerControls"/>
    <ds:schemaRef ds:uri="6414cade-74d7-4825-9338-5a163ccc5524"/>
    <ds:schemaRef ds:uri="e9d66267-761c-47e6-9da1-b55efa1adf49"/>
  </ds:schemaRefs>
</ds:datastoreItem>
</file>

<file path=customXml/itemProps2.xml><?xml version="1.0" encoding="utf-8"?>
<ds:datastoreItem xmlns:ds="http://schemas.openxmlformats.org/officeDocument/2006/customXml" ds:itemID="{421DCDA9-07C8-436D-8903-99004B8A987F}">
  <ds:schemaRefs>
    <ds:schemaRef ds:uri="http://schemas.microsoft.com/sharepoint/v3/contenttype/forms"/>
  </ds:schemaRefs>
</ds:datastoreItem>
</file>

<file path=customXml/itemProps3.xml><?xml version="1.0" encoding="utf-8"?>
<ds:datastoreItem xmlns:ds="http://schemas.openxmlformats.org/officeDocument/2006/customXml" ds:itemID="{DEA98F5E-4AF9-424C-9E07-BE2F93B473D0}">
  <ds:schemaRefs>
    <ds:schemaRef ds:uri="http://schemas.openxmlformats.org/officeDocument/2006/bibliography"/>
  </ds:schemaRefs>
</ds:datastoreItem>
</file>

<file path=customXml/itemProps4.xml><?xml version="1.0" encoding="utf-8"?>
<ds:datastoreItem xmlns:ds="http://schemas.openxmlformats.org/officeDocument/2006/customXml" ds:itemID="{28B004A1-4877-44FF-943C-06754B0EB6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d66267-761c-47e6-9da1-b55efa1adf49"/>
    <ds:schemaRef ds:uri="6414cade-74d7-4825-9338-5a163ccc55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1750</Words>
  <Characters>9977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Dagg</dc:creator>
  <cp:keywords/>
  <cp:lastModifiedBy>Natasha Casling</cp:lastModifiedBy>
  <cp:revision>3</cp:revision>
  <cp:lastPrinted>2022-01-07T16:01:00Z</cp:lastPrinted>
  <dcterms:created xsi:type="dcterms:W3CDTF">2024-05-22T11:16:00Z</dcterms:created>
  <dcterms:modified xsi:type="dcterms:W3CDTF">2024-05-22T11:17:00Z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183600</vt:r8>
  </property>
  <property fmtid="{D5CDD505-2E9C-101B-9397-08002B2CF9AE}" pid="3" name="ContentTypeId">
    <vt:lpwstr>0x01010041A5725B5A838A4D8862B631EFB82744</vt:lpwstr>
  </property>
  <property fmtid="{D5CDD505-2E9C-101B-9397-08002B2CF9AE}" pid="4" name="_dlc_DocIdItemGuid">
    <vt:lpwstr>83f2cd2f-0104-4968-bbc9-f0a73b7d1db8</vt:lpwstr>
  </property>
</Properties>
</file>