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460AFA" w:rsidP="330BADDC" w:rsidRDefault="00041773" w14:paraId="102D4B02" w14:textId="78F00F73">
      <w:pPr>
        <w:pStyle w:val="Heading1"/>
      </w:pPr>
      <w:r>
        <w:rPr>
          <w:rFonts w:cstheme="minorHAnsi"/>
          <w:bCs w:val="0"/>
          <w:noProof/>
        </w:rPr>
        <w:drawing>
          <wp:anchor distT="0" distB="0" distL="114300" distR="114300" simplePos="0" relativeHeight="251658240" behindDoc="1" locked="0" layoutInCell="1" allowOverlap="1" wp14:anchorId="0ADCABB6" wp14:editId="5259963F">
            <wp:simplePos x="0" y="0"/>
            <wp:positionH relativeFrom="column">
              <wp:posOffset>7620058</wp:posOffset>
            </wp:positionH>
            <wp:positionV relativeFrom="page">
              <wp:posOffset>831215</wp:posOffset>
            </wp:positionV>
            <wp:extent cx="1859915" cy="1045845"/>
            <wp:effectExtent l="0" t="0" r="6985" b="1905"/>
            <wp:wrapNone/>
            <wp:docPr id="62894392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9915" cy="104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2197ABF9" w:rsidR="00460AFA">
        <w:rPr/>
        <w:t>Activity Risk Assessment</w:t>
      </w:r>
      <w:r w:rsidRPr="2197ABF9" w:rsidR="529EA902">
        <w:rPr/>
        <w:t xml:space="preserve"> – </w:t>
      </w:r>
      <w:r w:rsidRPr="2197ABF9" w:rsidR="025E720E">
        <w:rPr/>
        <w:t xml:space="preserve">Vegetation Clearance</w:t>
      </w:r>
    </w:p>
    <w:p w:rsidRPr="00460AFA" w:rsidR="00460AFA" w:rsidP="21D001DC" w:rsidRDefault="00460AFA" w14:paraId="6E789F2D" w14:textId="19ABE440">
      <w:pPr>
        <w:pStyle w:val="Heading2"/>
        <w:snapToGrid w:val="0"/>
      </w:pPr>
      <w:r w:rsidR="00460AFA">
        <w:rPr/>
        <w:t>Bristol Parks and Green Spaces Volunteer</w:t>
      </w:r>
      <w:r w:rsidR="69612324">
        <w:rPr/>
        <w:t>ing</w:t>
      </w:r>
    </w:p>
    <w:p w:rsidRPr="00460AFA" w:rsidR="00460AFA" w:rsidP="21D001DC" w:rsidRDefault="00460AFA" w14:paraId="0EB497A9" w14:textId="4577910B">
      <w:pPr>
        <w:pStyle w:val="Heading2"/>
        <w:snapToGrid w:val="0"/>
        <w:rPr>
          <w:rStyle w:val="Strong"/>
        </w:rPr>
      </w:pPr>
    </w:p>
    <w:p w:rsidRPr="00460AFA" w:rsidR="00460AFA" w:rsidP="4089D514" w:rsidRDefault="00460AFA" w14:paraId="1FB3395A" w14:textId="1B5E090D">
      <w:pPr>
        <w:pStyle w:val="Heading2"/>
        <w:snapToGrid w:val="0"/>
        <w:jc w:val="left"/>
        <w:rPr>
          <w:w w:val="98"/>
          <w:sz w:val="28"/>
          <w:szCs w:val="28"/>
        </w:rPr>
      </w:pPr>
      <w:r w:rsidRPr="21D001DC" w:rsidR="00460AFA">
        <w:rPr>
          <w:rStyle w:val="Strong"/>
        </w:rPr>
        <w:t xml:space="preserve">Date: </w:t>
      </w:r>
      <w:r w:rsidRPr="21D001DC" w:rsidR="2B73E519">
        <w:rPr>
          <w:rStyle w:val="Strong"/>
        </w:rPr>
        <w:t>September</w:t>
      </w:r>
      <w:r w:rsidRPr="21D001DC" w:rsidR="2F5C4B96">
        <w:rPr>
          <w:rStyle w:val="Strong"/>
        </w:rPr>
        <w:t xml:space="preserve"> 2025</w:t>
      </w:r>
    </w:p>
    <w:tbl>
      <w:tblPr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15100"/>
      </w:tblGrid>
      <w:tr w:rsidRPr="00267834" w:rsidR="00460AFA" w:rsidTr="4089D514" w14:paraId="39389CD1" w14:textId="77777777">
        <w:trPr>
          <w:trHeight w:val="300"/>
          <w:jc w:val="center"/>
        </w:trPr>
        <w:tc>
          <w:tcPr>
            <w:tcW w:w="15100" w:type="dxa"/>
            <w:tcMar>
              <w:left w:w="180" w:type="dxa"/>
              <w:right w:w="180" w:type="dxa"/>
            </w:tcMar>
          </w:tcPr>
          <w:p w:rsidRPr="00460AFA" w:rsidR="00460AFA" w:rsidP="330BADDC" w:rsidRDefault="00460AFA" w14:paraId="7EF8E6F3" w14:textId="7EF7F54D">
            <w:r w:rsidRPr="330BADDC">
              <w:t xml:space="preserve">If this risk assessment is relevant to your work session it must be identified on your site risk assessment. </w:t>
            </w:r>
          </w:p>
          <w:p w:rsidRPr="00460AFA" w:rsidR="00460AFA" w:rsidP="330BADDC" w:rsidRDefault="00460AFA" w14:paraId="76E7E492" w14:textId="42AE8C0F">
            <w:pPr>
              <w:rPr>
                <w:sz w:val="32"/>
                <w:szCs w:val="32"/>
              </w:rPr>
            </w:pPr>
            <w:r w:rsidR="00460AFA">
              <w:rPr/>
              <w:t xml:space="preserve">These hazards must be reassessed before an activity </w:t>
            </w:r>
            <w:r w:rsidR="00460AFA">
              <w:rPr/>
              <w:t>take</w:t>
            </w:r>
            <w:r w:rsidR="0F203ACB">
              <w:rPr/>
              <w:t>s</w:t>
            </w:r>
            <w:r w:rsidR="00460AFA">
              <w:rPr/>
              <w:t xml:space="preserve"> place.</w:t>
            </w:r>
          </w:p>
        </w:tc>
      </w:tr>
    </w:tbl>
    <w:p w:rsidR="00C37401" w:rsidP="00460AFA" w:rsidRDefault="00C37401" w14:paraId="2F51E794" w14:textId="1939D6A9">
      <w:pPr>
        <w:rPr>
          <w:rFonts w:ascii="Calibri" w:hAnsi="Calibri" w:eastAsia="Calibri" w:cs="Calibri"/>
          <w:sz w:val="22"/>
          <w:szCs w:val="22"/>
        </w:rPr>
      </w:pPr>
    </w:p>
    <w:p w:rsidR="00F44FEC" w:rsidRDefault="00F44FEC" w14:paraId="2F51E795" w14:textId="2EB39C93">
      <w:pPr>
        <w:jc w:val="center"/>
        <w:rPr>
          <w:rFonts w:ascii="Arial" w:hAnsi="Arial" w:cs="Arial"/>
        </w:rPr>
      </w:pPr>
    </w:p>
    <w:tbl>
      <w:tblPr>
        <w:tblW w:w="15424" w:type="dxa"/>
        <w:tblLayout w:type="fixed"/>
        <w:tblLook w:val="0000" w:firstRow="0" w:lastRow="0" w:firstColumn="0" w:lastColumn="0" w:noHBand="0" w:noVBand="0"/>
      </w:tblPr>
      <w:tblGrid>
        <w:gridCol w:w="1560"/>
        <w:gridCol w:w="3420"/>
        <w:gridCol w:w="1395"/>
        <w:gridCol w:w="6349"/>
        <w:gridCol w:w="1155"/>
        <w:gridCol w:w="1545"/>
      </w:tblGrid>
      <w:tr w:rsidRPr="00460AFA" w:rsidR="00C37401" w:rsidTr="21D001DC" w14:paraId="2F51E7A9" w14:textId="77777777">
        <w:trPr>
          <w:trHeight w:val="45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21D001DC" w:rsidRDefault="026D73E2" w14:paraId="2F51E7A1" w14:textId="77777777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b w:val="1"/>
                <w:bCs w:val="1"/>
                <w:sz w:val="24"/>
                <w:szCs w:val="24"/>
              </w:rPr>
            </w:pPr>
            <w:r w:rsidRPr="21D001DC" w:rsidR="5CB8E583">
              <w:rPr>
                <w:b w:val="1"/>
                <w:bCs w:val="1"/>
              </w:rPr>
              <w:t>Hazard</w:t>
            </w: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21D001DC" w:rsidRDefault="026D73E2" w14:paraId="2F51E7A2" w14:textId="77777777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b w:val="1"/>
                <w:bCs w:val="1"/>
                <w:sz w:val="24"/>
                <w:szCs w:val="24"/>
              </w:rPr>
            </w:pPr>
            <w:r w:rsidRPr="21D001DC" w:rsidR="5CB8E583">
              <w:rPr>
                <w:b w:val="1"/>
                <w:bCs w:val="1"/>
              </w:rPr>
              <w:t>Possible Outcome</w:t>
            </w:r>
          </w:p>
        </w:tc>
        <w:tc>
          <w:tcPr>
            <w:tcW w:w="13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21D001DC" w:rsidRDefault="026D73E2" w14:paraId="2F51E7A3" w14:textId="5971E372">
            <w:pPr>
              <w:pStyle w:val="Normal"/>
              <w:rPr>
                <w:rStyle w:val="Strong"/>
                <w:b w:val="1"/>
                <w:bCs w:val="1"/>
              </w:rPr>
            </w:pPr>
            <w:r w:rsidRPr="21D001DC" w:rsidR="5CB8E583">
              <w:rPr>
                <w:b w:val="1"/>
                <w:bCs w:val="1"/>
              </w:rPr>
              <w:t>Who</w:t>
            </w:r>
            <w:r w:rsidRPr="21D001DC" w:rsidR="377B492F">
              <w:rPr>
                <w:b w:val="1"/>
                <w:bCs w:val="1"/>
              </w:rPr>
              <w:t>’s</w:t>
            </w:r>
            <w:r w:rsidRPr="21D001DC" w:rsidR="377B492F">
              <w:rPr>
                <w:b w:val="1"/>
                <w:bCs w:val="1"/>
              </w:rPr>
              <w:t xml:space="preserve"> </w:t>
            </w:r>
            <w:r w:rsidRPr="21D001DC" w:rsidR="5CB8E583">
              <w:rPr>
                <w:b w:val="1"/>
                <w:bCs w:val="1"/>
              </w:rPr>
              <w:t>at risk?</w:t>
            </w:r>
          </w:p>
        </w:tc>
        <w:tc>
          <w:tcPr>
            <w:tcW w:w="634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21D001DC" w:rsidRDefault="026D73E2" w14:paraId="2F51E7A5" w14:textId="476D24DB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b w:val="1"/>
                <w:bCs w:val="1"/>
                <w:sz w:val="24"/>
                <w:szCs w:val="24"/>
              </w:rPr>
            </w:pPr>
            <w:r w:rsidRPr="21D001DC" w:rsidR="5CB8E583">
              <w:rPr>
                <w:b w:val="1"/>
                <w:bCs w:val="1"/>
              </w:rPr>
              <w:t>Control</w:t>
            </w:r>
            <w:r w:rsidRPr="21D001DC" w:rsidR="00460AFA">
              <w:rPr>
                <w:b w:val="1"/>
                <w:bCs w:val="1"/>
              </w:rPr>
              <w:t xml:space="preserve"> m</w:t>
            </w:r>
            <w:r w:rsidRPr="21D001DC" w:rsidR="5CB8E583">
              <w:rPr>
                <w:b w:val="1"/>
                <w:bCs w:val="1"/>
              </w:rPr>
              <w:t>easures</w:t>
            </w:r>
          </w:p>
        </w:tc>
        <w:tc>
          <w:tcPr>
            <w:tcW w:w="115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21D001DC" w:rsidRDefault="026D73E2" w14:paraId="2F51E7A7" w14:textId="100B2CA2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b w:val="1"/>
                <w:bCs w:val="1"/>
                <w:sz w:val="24"/>
                <w:szCs w:val="24"/>
              </w:rPr>
            </w:pPr>
            <w:r w:rsidRPr="21D001DC" w:rsidR="5CB8E583">
              <w:rPr>
                <w:b w:val="1"/>
                <w:bCs w:val="1"/>
              </w:rPr>
              <w:t>Risk</w:t>
            </w:r>
            <w:r w:rsidRPr="21D001DC" w:rsidR="00460AFA">
              <w:rPr>
                <w:b w:val="1"/>
                <w:bCs w:val="1"/>
              </w:rPr>
              <w:t xml:space="preserve"> r</w:t>
            </w:r>
            <w:r w:rsidRPr="21D001DC" w:rsidR="5CB8E583">
              <w:rPr>
                <w:b w:val="1"/>
                <w:bCs w:val="1"/>
              </w:rPr>
              <w:t>ating</w:t>
            </w:r>
          </w:p>
        </w:tc>
        <w:tc>
          <w:tcPr>
            <w:tcW w:w="15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21D001DC" w:rsidRDefault="2E9FFE78" w14:paraId="2F51E7A8" w14:textId="6EFA804F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b w:val="1"/>
                <w:bCs w:val="1"/>
                <w:sz w:val="24"/>
                <w:szCs w:val="24"/>
              </w:rPr>
            </w:pPr>
            <w:r w:rsidRPr="21D001DC" w:rsidR="0D80F9BD">
              <w:rPr>
                <w:b w:val="1"/>
                <w:bCs w:val="1"/>
              </w:rPr>
              <w:t>Person</w:t>
            </w:r>
            <w:r w:rsidRPr="21D001DC" w:rsidR="00460AFA">
              <w:rPr>
                <w:b w:val="1"/>
                <w:bCs w:val="1"/>
              </w:rPr>
              <w:t xml:space="preserve"> r</w:t>
            </w:r>
            <w:r w:rsidRPr="21D001DC" w:rsidR="5CB8E583">
              <w:rPr>
                <w:b w:val="1"/>
                <w:bCs w:val="1"/>
              </w:rPr>
              <w:t>esponsib</w:t>
            </w:r>
            <w:r w:rsidRPr="21D001DC" w:rsidR="0D80F9BD">
              <w:rPr>
                <w:b w:val="1"/>
                <w:bCs w:val="1"/>
              </w:rPr>
              <w:t>le</w:t>
            </w:r>
          </w:p>
        </w:tc>
      </w:tr>
      <w:tr w:rsidRPr="00460AFA" w:rsidR="7DB682A5" w:rsidTr="21D001DC" w14:paraId="56F35382" w14:textId="77777777">
        <w:trPr>
          <w:trHeight w:val="1975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27428BC9" w14:textId="4C8A7A05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>Tools and equipment</w:t>
            </w:r>
          </w:p>
          <w:p w:rsidR="21D001DC" w:rsidP="21D001DC" w:rsidRDefault="21D001DC" w14:paraId="7B1159AB" w14:textId="4B851089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1D001DC" w:rsidP="21D001DC" w:rsidRDefault="21D001DC" w14:paraId="75DF7F10" w14:textId="56DC9AC3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Refer to Generic Risk</w:t>
            </w:r>
          </w:p>
          <w:p w:rsidR="21D001DC" w:rsidP="21D001DC" w:rsidRDefault="21D001DC" w14:paraId="63448DBF" w14:textId="58008DB5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Assessment</w:t>
            </w:r>
            <w:r w:rsidRPr="21D001DC" w:rsidR="0636619B">
              <w:rPr>
                <w:lang w:val="en-US"/>
              </w:rPr>
              <w:t>:</w:t>
            </w:r>
            <w:r w:rsidRPr="21D001DC" w:rsidR="21D001DC">
              <w:rPr>
                <w:lang w:val="en-US"/>
              </w:rPr>
              <w:t xml:space="preserve"> </w:t>
            </w:r>
            <w:hyperlink r:id="R6a59efe462234eca">
              <w:r w:rsidRPr="21D001DC" w:rsidR="21D001DC">
                <w:rPr>
                  <w:rStyle w:val="Hyperlink"/>
                  <w:lang w:val="en-US"/>
                </w:rPr>
                <w:t>TOOLS USE</w:t>
              </w:r>
            </w:hyperlink>
          </w:p>
        </w:tc>
        <w:tc>
          <w:tcPr>
            <w:tcW w:w="13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25A17009" w14:textId="5F00CF11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>Volunteers and public</w:t>
            </w:r>
          </w:p>
        </w:tc>
        <w:tc>
          <w:tcPr>
            <w:tcW w:w="634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095E7A46" w14:textId="316C1F35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 xml:space="preserve">Refer to Generic Risk Assessment Form </w:t>
            </w:r>
            <w:hyperlink r:id="Rbd081361c946446f">
              <w:r w:rsidRPr="21D001DC" w:rsidR="21D001DC">
                <w:rPr>
                  <w:rStyle w:val="Hyperlink"/>
                  <w:lang w:val="en-US"/>
                </w:rPr>
                <w:t>TOOL</w:t>
              </w:r>
              <w:r w:rsidRPr="21D001DC" w:rsidR="45FC05D2">
                <w:rPr>
                  <w:rStyle w:val="Hyperlink"/>
                  <w:lang w:val="en-US"/>
                </w:rPr>
                <w:t xml:space="preserve"> </w:t>
              </w:r>
              <w:r w:rsidRPr="21D001DC" w:rsidR="21D001DC">
                <w:rPr>
                  <w:rStyle w:val="Hyperlink"/>
                  <w:lang w:val="en-US"/>
                </w:rPr>
                <w:t>USE</w:t>
              </w:r>
            </w:hyperlink>
            <w:r w:rsidRPr="21D001DC" w:rsidR="21D001DC">
              <w:rPr>
                <w:lang w:val="en-US"/>
              </w:rPr>
              <w:t>.</w:t>
            </w:r>
          </w:p>
          <w:p w:rsidR="21D001DC" w:rsidP="21D001DC" w:rsidRDefault="21D001DC" w14:paraId="36D2BF20" w14:textId="0F36EB32">
            <w:pPr>
              <w:pStyle w:val="Normal"/>
              <w:widowControl w:val="0"/>
            </w:pPr>
          </w:p>
          <w:p w:rsidR="21D001DC" w:rsidP="21D001DC" w:rsidRDefault="21D001DC" w14:paraId="7D091CFC" w14:textId="7DEE9788">
            <w:pPr>
              <w:pStyle w:val="Normal"/>
              <w:widowControl w:val="0"/>
            </w:pPr>
          </w:p>
        </w:tc>
        <w:tc>
          <w:tcPr>
            <w:tcW w:w="115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4DE994C9" w14:textId="7091983D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>Low</w:t>
            </w:r>
          </w:p>
        </w:tc>
        <w:tc>
          <w:tcPr>
            <w:tcW w:w="15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54F9E7C" w:rsidP="21D001DC" w:rsidRDefault="7A9E16F0" w14:paraId="230FF612" w14:textId="6FC2B7E1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4BF37FF9">
              <w:rPr/>
              <w:t>Health and Safety lead</w:t>
            </w:r>
          </w:p>
        </w:tc>
      </w:tr>
      <w:tr w:rsidRPr="00460AFA" w:rsidR="001C212A" w:rsidTr="21D001DC" w14:paraId="2F51E7B9" w14:textId="77777777">
        <w:trPr>
          <w:trHeight w:val="2146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3BC6A9D7" w14:textId="27DC6088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 xml:space="preserve">Snags, </w:t>
            </w:r>
            <w:r w:rsidRPr="21D001DC" w:rsidR="21D001DC">
              <w:rPr>
                <w:lang w:val="en-US"/>
              </w:rPr>
              <w:t>litter</w:t>
            </w:r>
            <w:r w:rsidRPr="21D001DC" w:rsidR="21D001DC">
              <w:rPr>
                <w:lang w:val="en-US"/>
              </w:rPr>
              <w:t xml:space="preserve"> and sharps</w:t>
            </w:r>
          </w:p>
          <w:p w:rsidR="21D001DC" w:rsidP="21D001DC" w:rsidRDefault="21D001DC" w14:paraId="2B96A4B5" w14:textId="41064FEA">
            <w:pPr>
              <w:widowControl w:val="0"/>
              <w:spacing w:after="0" w:line="240" w:lineRule="auto"/>
              <w:ind w:left="127" w:right="-2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1D001DC" w:rsidP="21D001DC" w:rsidRDefault="21D001DC" w14:paraId="0EE4CACE" w14:textId="61DF55E3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Trip hazards or tool snags may be present or revealed by cutting back vegetation.</w:t>
            </w:r>
          </w:p>
          <w:p w:rsidR="21D001DC" w:rsidP="21D001DC" w:rsidRDefault="21D001DC" w14:paraId="7D6FBCA8" w14:textId="3D7F3BAB">
            <w:pPr>
              <w:pStyle w:val="Normal"/>
              <w:widowControl w:val="0"/>
            </w:pPr>
          </w:p>
          <w:p w:rsidR="21D001DC" w:rsidP="21D001DC" w:rsidRDefault="21D001DC" w14:paraId="01971AA1" w14:textId="7BECBAB5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Drug and sex litter may be present or revealed by cutting back vegetation.</w:t>
            </w:r>
          </w:p>
        </w:tc>
        <w:tc>
          <w:tcPr>
            <w:tcW w:w="13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2450169E" w14:textId="085A0DEB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Volunteers</w:t>
            </w:r>
          </w:p>
        </w:tc>
        <w:tc>
          <w:tcPr>
            <w:tcW w:w="634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30C08BA4" w14:textId="2316C3D2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 xml:space="preserve">A visual survey of </w:t>
            </w:r>
            <w:r w:rsidRPr="21D001DC" w:rsidR="21D001DC">
              <w:rPr>
                <w:lang w:val="en-US"/>
              </w:rPr>
              <w:t>work</w:t>
            </w:r>
            <w:r w:rsidRPr="21D001DC" w:rsidR="21D001DC">
              <w:rPr>
                <w:lang w:val="en-US"/>
              </w:rPr>
              <w:t xml:space="preserve"> area should be carried out before work </w:t>
            </w:r>
            <w:r w:rsidRPr="21D001DC" w:rsidR="21D001DC">
              <w:rPr>
                <w:lang w:val="en-US"/>
              </w:rPr>
              <w:t>commences</w:t>
            </w:r>
            <w:r w:rsidRPr="21D001DC" w:rsidR="21D001DC">
              <w:rPr>
                <w:lang w:val="en-US"/>
              </w:rPr>
              <w:t xml:space="preserve"> on the day.</w:t>
            </w:r>
          </w:p>
          <w:p w:rsidR="21D001DC" w:rsidP="21D001DC" w:rsidRDefault="21D001DC" w14:paraId="305D0673" w14:textId="3EABBAD8">
            <w:pPr>
              <w:pStyle w:val="Normal"/>
              <w:widowControl w:val="0"/>
            </w:pPr>
          </w:p>
          <w:p w:rsidR="21D001DC" w:rsidP="21D001DC" w:rsidRDefault="21D001DC" w14:paraId="4BEB3DD2" w14:textId="22F70A64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 xml:space="preserve">Trees must be cut as close to ground level as </w:t>
            </w:r>
            <w:r w:rsidRPr="21D001DC" w:rsidR="21D001DC">
              <w:rPr>
                <w:lang w:val="en-US"/>
              </w:rPr>
              <w:t>practicable</w:t>
            </w:r>
            <w:r w:rsidRPr="21D001DC" w:rsidR="21D001DC">
              <w:rPr>
                <w:lang w:val="en-US"/>
              </w:rPr>
              <w:t xml:space="preserve"> to avoid creating trip </w:t>
            </w:r>
            <w:r w:rsidRPr="21D001DC" w:rsidR="21D001DC">
              <w:rPr>
                <w:lang w:val="en-US"/>
              </w:rPr>
              <w:t>hazard</w:t>
            </w:r>
            <w:r w:rsidRPr="21D001DC" w:rsidR="21D001DC">
              <w:rPr>
                <w:lang w:val="en-US"/>
              </w:rPr>
              <w:t>.</w:t>
            </w:r>
          </w:p>
          <w:p w:rsidR="21D001DC" w:rsidP="21D001DC" w:rsidRDefault="21D001DC" w14:paraId="1364F227" w14:textId="0F3CA4B5">
            <w:pPr>
              <w:pStyle w:val="Normal"/>
              <w:widowControl w:val="0"/>
            </w:pPr>
          </w:p>
          <w:p w:rsidR="21D001DC" w:rsidP="21D001DC" w:rsidRDefault="21D001DC" w14:paraId="2C9D7AE3" w14:textId="72AF9700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C0000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>Refer to Generic Risk Assessment</w:t>
            </w:r>
            <w:r w:rsidRPr="21D001DC" w:rsidR="42FDFD4C">
              <w:rPr>
                <w:lang w:val="en-US"/>
              </w:rPr>
              <w:t xml:space="preserve">: </w:t>
            </w:r>
            <w:hyperlink>
              <w:r w:rsidRPr="21D001DC" w:rsidR="21D001DC">
                <w:rPr>
                  <w:rStyle w:val="Hyperlink"/>
                  <w:lang w:val="en-US"/>
                </w:rPr>
                <w:t>GENERAL</w:t>
              </w:r>
            </w:hyperlink>
          </w:p>
        </w:tc>
        <w:tc>
          <w:tcPr>
            <w:tcW w:w="115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43AE224C" w14:textId="5CAFF8B5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Low</w:t>
            </w:r>
          </w:p>
        </w:tc>
        <w:tc>
          <w:tcPr>
            <w:tcW w:w="15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01C212A" w:rsidP="21D001DC" w:rsidRDefault="3FCCA1E2" w14:paraId="6D7329E3" w14:textId="6FC2B7E1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4BF37FF9">
              <w:rPr/>
              <w:t>Health and Safety lead</w:t>
            </w:r>
          </w:p>
          <w:p w:rsidRPr="00460AFA" w:rsidR="001C212A" w:rsidP="21D001DC" w:rsidRDefault="3FCCA1E2" w14:paraId="2F51E7B8" w14:textId="54634879">
            <w:pPr>
              <w:pStyle w:val="Normal"/>
            </w:pPr>
          </w:p>
        </w:tc>
      </w:tr>
      <w:tr w:rsidRPr="00460AFA" w:rsidR="00EA57C0" w:rsidTr="21D001DC" w14:paraId="2F51E7C4" w14:textId="77777777">
        <w:trPr>
          <w:trHeight w:val="45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2EF6C675" w14:textId="3FBD5E2C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Handling of cut material</w:t>
            </w:r>
          </w:p>
          <w:p w:rsidR="21D001DC" w:rsidP="21D001DC" w:rsidRDefault="21D001DC" w14:paraId="5D9978DD" w14:textId="7E89BACB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1D001DC" w:rsidP="21D001DC" w:rsidRDefault="21D001DC" w14:paraId="3BDFE4A3" w14:textId="2C13ED85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Cut</w:t>
            </w:r>
            <w:r w:rsidRPr="21D001DC" w:rsidR="21D001DC">
              <w:rPr>
                <w:lang w:val="en-US"/>
              </w:rPr>
              <w:t xml:space="preserve"> material might have thorns or sharp edges.</w:t>
            </w:r>
          </w:p>
          <w:p w:rsidR="21D001DC" w:rsidP="21D001DC" w:rsidRDefault="21D001DC" w14:paraId="292ADE75" w14:textId="330B8F55">
            <w:pPr>
              <w:pStyle w:val="Normal"/>
              <w:widowControl w:val="0"/>
            </w:pPr>
          </w:p>
          <w:p w:rsidR="21D001DC" w:rsidP="21D001DC" w:rsidRDefault="21D001DC" w14:paraId="220DC80A" w14:textId="0C7DEAC5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Possibility of infection from cut material.</w:t>
            </w:r>
          </w:p>
          <w:p w:rsidR="21D001DC" w:rsidP="21D001DC" w:rsidRDefault="21D001DC" w14:paraId="76B9E977" w14:textId="0019E786">
            <w:pPr>
              <w:pStyle w:val="Normal"/>
              <w:widowControl w:val="0"/>
            </w:pPr>
          </w:p>
          <w:p w:rsidR="21D001DC" w:rsidP="21D001DC" w:rsidRDefault="21D001DC" w14:paraId="34586186" w14:textId="3C8FFF7D">
            <w:pPr>
              <w:pStyle w:val="Normal"/>
              <w:widowControl w:val="0"/>
            </w:pPr>
          </w:p>
        </w:tc>
        <w:tc>
          <w:tcPr>
            <w:tcW w:w="13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5CF7A418" w14:textId="43988FC5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Volunteers</w:t>
            </w:r>
          </w:p>
        </w:tc>
        <w:tc>
          <w:tcPr>
            <w:tcW w:w="634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4DFD2ECC" w14:textId="6DC00B4B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>Gloves must be worn when handling all cut material</w:t>
            </w:r>
            <w:r w:rsidRPr="21D001DC" w:rsidR="21D001DC">
              <w:rPr>
                <w:lang w:val="en-US"/>
              </w:rPr>
              <w:t xml:space="preserve">.  </w:t>
            </w:r>
            <w:r w:rsidRPr="21D001DC" w:rsidR="21D001DC">
              <w:rPr>
                <w:lang w:val="en-US"/>
              </w:rPr>
              <w:t xml:space="preserve">Thick leather gloves may be </w:t>
            </w:r>
            <w:r w:rsidRPr="21D001DC" w:rsidR="21D001DC">
              <w:rPr>
                <w:lang w:val="en-US"/>
              </w:rPr>
              <w:t>required</w:t>
            </w:r>
            <w:r w:rsidRPr="21D001DC" w:rsidR="21D001DC">
              <w:rPr>
                <w:lang w:val="en-US"/>
              </w:rPr>
              <w:t xml:space="preserve"> for bramble and other thorny material.</w:t>
            </w:r>
          </w:p>
          <w:p w:rsidR="21D001DC" w:rsidP="21D001DC" w:rsidRDefault="21D001DC" w14:paraId="341EA4EC" w14:textId="07BB1BF5">
            <w:pPr>
              <w:pStyle w:val="Normal"/>
              <w:widowControl w:val="0"/>
            </w:pPr>
          </w:p>
          <w:p w:rsidR="21D001DC" w:rsidP="21D001DC" w:rsidRDefault="21D001DC" w14:paraId="623BE23D" w14:textId="409E4B3B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>Advice on correct lifting techniques should be given before starting work.</w:t>
            </w:r>
          </w:p>
          <w:p w:rsidR="21D001DC" w:rsidP="21D001DC" w:rsidRDefault="21D001DC" w14:paraId="241BF566" w14:textId="6ABAAA63">
            <w:pPr>
              <w:pStyle w:val="Normal"/>
              <w:widowControl w:val="0"/>
            </w:pPr>
          </w:p>
          <w:p w:rsidR="21D001DC" w:rsidP="21D001DC" w:rsidRDefault="21D001DC" w14:paraId="50B8374A" w14:textId="39272DFE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 xml:space="preserve">Volunteers </w:t>
            </w:r>
            <w:r w:rsidRPr="21D001DC" w:rsidR="21D001DC">
              <w:rPr>
                <w:lang w:val="en-US"/>
              </w:rPr>
              <w:t>advised to have</w:t>
            </w:r>
            <w:r w:rsidRPr="21D001DC" w:rsidR="21D001DC">
              <w:rPr>
                <w:lang w:val="en-US"/>
              </w:rPr>
              <w:t xml:space="preserve"> an up-to-date tetanus inoculation.</w:t>
            </w:r>
          </w:p>
          <w:p w:rsidR="21D001DC" w:rsidP="21D001DC" w:rsidRDefault="21D001DC" w14:paraId="531EBA21" w14:textId="42C46948">
            <w:pPr>
              <w:pStyle w:val="Normal"/>
              <w:widowControl w:val="0"/>
            </w:pPr>
          </w:p>
          <w:p w:rsidR="21D001DC" w:rsidP="21D001DC" w:rsidRDefault="21D001DC" w14:paraId="4D01A5C8" w14:textId="64D79B32">
            <w:pPr>
              <w:pStyle w:val="Normal"/>
              <w:widowControl w:val="0"/>
              <w:rPr>
                <w:lang w:val="en-US"/>
              </w:rPr>
            </w:pPr>
            <w:r w:rsidRPr="21D001DC" w:rsidR="21D001DC">
              <w:rPr>
                <w:lang w:val="en-US"/>
              </w:rPr>
              <w:t xml:space="preserve">Volunteers made aware of </w:t>
            </w:r>
            <w:r w:rsidRPr="21D001DC" w:rsidR="21D001DC">
              <w:rPr>
                <w:lang w:val="en-US"/>
              </w:rPr>
              <w:t>danger</w:t>
            </w:r>
            <w:r w:rsidRPr="21D001DC" w:rsidR="21D001DC">
              <w:rPr>
                <w:lang w:val="en-US"/>
              </w:rPr>
              <w:t xml:space="preserve"> from Blackthorn thorns</w:t>
            </w:r>
            <w:r w:rsidRPr="21D001DC" w:rsidR="39FE4A92">
              <w:rPr>
                <w:lang w:val="en-US"/>
              </w:rPr>
              <w:t xml:space="preserve"> and other and other hazardous plants.</w:t>
            </w:r>
            <w:r w:rsidRPr="21D001DC" w:rsidR="5B9192BC">
              <w:rPr>
                <w:lang w:val="en-US"/>
              </w:rPr>
              <w:t xml:space="preserve"> </w:t>
            </w:r>
            <w:r w:rsidRPr="21D001DC" w:rsidR="21D001DC">
              <w:rPr>
                <w:lang w:val="en-US"/>
              </w:rPr>
              <w:t xml:space="preserve">Blackthorn thorns can hold </w:t>
            </w:r>
            <w:r w:rsidRPr="21D001DC" w:rsidR="21D001DC">
              <w:rPr>
                <w:lang w:val="en-US"/>
              </w:rPr>
              <w:t>infectious materials more</w:t>
            </w:r>
            <w:r w:rsidRPr="21D001DC" w:rsidR="21D001DC">
              <w:rPr>
                <w:lang w:val="en-US"/>
              </w:rPr>
              <w:t xml:space="preserve"> than other thorns</w:t>
            </w:r>
            <w:r w:rsidRPr="21D001DC" w:rsidR="5420E4BB">
              <w:rPr>
                <w:lang w:val="en-US"/>
              </w:rPr>
              <w:t>.</w:t>
            </w:r>
            <w:r w:rsidRPr="21D001DC" w:rsidR="21D001DC">
              <w:rPr>
                <w:lang w:val="en-US"/>
              </w:rPr>
              <w:t xml:space="preserve"> </w:t>
            </w:r>
          </w:p>
          <w:p w:rsidR="21D001DC" w:rsidP="21D001DC" w:rsidRDefault="21D001DC" w14:paraId="03F29200" w14:textId="7DA8C0EC">
            <w:pPr>
              <w:pStyle w:val="Normal"/>
              <w:widowControl w:val="0"/>
            </w:pPr>
          </w:p>
          <w:p w:rsidR="21D001DC" w:rsidP="21D001DC" w:rsidRDefault="21D001DC" w14:paraId="5D5715F3" w14:textId="589BEE90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 xml:space="preserve">Hand washing facilities must be available. These must be used before handling </w:t>
            </w:r>
            <w:r w:rsidRPr="21D001DC" w:rsidR="21D001DC">
              <w:rPr>
                <w:lang w:val="en-US"/>
              </w:rPr>
              <w:t>food or drink</w:t>
            </w:r>
            <w:r w:rsidRPr="21D001DC" w:rsidR="21D001DC">
              <w:rPr>
                <w:lang w:val="en-US"/>
              </w:rPr>
              <w:t xml:space="preserve"> or smoking.</w:t>
            </w:r>
          </w:p>
          <w:p w:rsidR="21D001DC" w:rsidP="21D001DC" w:rsidRDefault="21D001DC" w14:paraId="291C4F68" w14:textId="79A0C0E9">
            <w:pPr>
              <w:pStyle w:val="Normal"/>
              <w:widowControl w:val="0"/>
            </w:pPr>
          </w:p>
          <w:p w:rsidR="21D001DC" w:rsidP="21D001DC" w:rsidRDefault="21D001DC" w14:paraId="7CBA12B4" w14:textId="6BD016D8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>Cuts and grazes must be properly dressed before and during work.</w:t>
            </w:r>
          </w:p>
        </w:tc>
        <w:tc>
          <w:tcPr>
            <w:tcW w:w="115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6EB21646" w14:textId="3B046745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Low</w:t>
            </w:r>
          </w:p>
        </w:tc>
        <w:tc>
          <w:tcPr>
            <w:tcW w:w="15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0EA57C0" w:rsidP="21D001DC" w:rsidRDefault="3FCCA1E2" w14:paraId="26B661D7" w14:textId="6FC2B7E1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4BF37FF9">
              <w:rPr/>
              <w:t>Health and Safety lead</w:t>
            </w:r>
          </w:p>
          <w:p w:rsidRPr="00460AFA" w:rsidR="00EA57C0" w:rsidP="21D001DC" w:rsidRDefault="3FCCA1E2" w14:paraId="2F51E7C3" w14:textId="59B84C3E">
            <w:pPr>
              <w:pStyle w:val="Normal"/>
            </w:pPr>
          </w:p>
        </w:tc>
      </w:tr>
      <w:tr w:rsidRPr="00460AFA" w:rsidR="00EA57C0" w:rsidTr="21D001DC" w14:paraId="2F51E7CB" w14:textId="77777777">
        <w:trPr>
          <w:trHeight w:val="45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06E3CCB5" w14:textId="43082FFD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Storage of cut material</w:t>
            </w:r>
          </w:p>
          <w:p w:rsidR="21D001DC" w:rsidP="21D001DC" w:rsidRDefault="21D001DC" w14:paraId="74A62D7F" w14:textId="19FB7245">
            <w:pPr>
              <w:pStyle w:val="Normal"/>
              <w:widowControl w:val="0"/>
            </w:pPr>
          </w:p>
          <w:p w:rsidR="21D001DC" w:rsidP="21D001DC" w:rsidRDefault="21D001DC" w14:paraId="064AFDBF" w14:textId="613A6AD0">
            <w:pPr>
              <w:pStyle w:val="Normal"/>
              <w:widowControl w:val="0"/>
            </w:pPr>
          </w:p>
          <w:p w:rsidR="21D001DC" w:rsidP="21D001DC" w:rsidRDefault="21D001DC" w14:paraId="1D14E746" w14:textId="01107470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1D001DC" w:rsidP="21D001DC" w:rsidRDefault="21D001DC" w14:paraId="2933470B" w14:textId="221A35AA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Cut</w:t>
            </w:r>
            <w:r w:rsidRPr="21D001DC" w:rsidR="21D001DC">
              <w:rPr>
                <w:lang w:val="en-US"/>
              </w:rPr>
              <w:t xml:space="preserve"> material may create new trip hazards.</w:t>
            </w:r>
          </w:p>
          <w:p w:rsidR="21D001DC" w:rsidP="21D001DC" w:rsidRDefault="21D001DC" w14:paraId="36695FD7" w14:textId="00A228E9">
            <w:pPr>
              <w:pStyle w:val="Normal"/>
              <w:widowControl w:val="0"/>
            </w:pPr>
          </w:p>
          <w:p w:rsidR="21D001DC" w:rsidP="21D001DC" w:rsidRDefault="21D001DC" w14:paraId="70B59E17" w14:textId="30E0249A">
            <w:pPr>
              <w:pStyle w:val="Normal"/>
              <w:widowControl w:val="0"/>
            </w:pPr>
          </w:p>
        </w:tc>
        <w:tc>
          <w:tcPr>
            <w:tcW w:w="13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308430FA" w14:textId="44F9C90F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Volunteers and public</w:t>
            </w:r>
          </w:p>
        </w:tc>
        <w:tc>
          <w:tcPr>
            <w:tcW w:w="634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4A9BCECE" w14:textId="4F4441AF">
            <w:pPr>
              <w:pStyle w:val="Normal"/>
              <w:widowControl w:val="0"/>
              <w:rPr>
                <w:lang w:val="en-US"/>
              </w:rPr>
            </w:pPr>
            <w:r w:rsidRPr="21D001DC" w:rsidR="21D001DC">
              <w:rPr>
                <w:lang w:val="en-US"/>
              </w:rPr>
              <w:t>Cut material must be collected and piled in clearly designated areas away from footpaths or other access routes.</w:t>
            </w:r>
            <w:r w:rsidRPr="21D001DC" w:rsidR="281B364F">
              <w:rPr>
                <w:lang w:val="en-US"/>
              </w:rPr>
              <w:t xml:space="preserve"> </w:t>
            </w:r>
            <w:r w:rsidRPr="21D001DC" w:rsidR="21D001DC">
              <w:rPr>
                <w:lang w:val="en-US"/>
              </w:rPr>
              <w:t>Refer to Risk Assessment</w:t>
            </w:r>
            <w:r w:rsidRPr="21D001DC" w:rsidR="10F12ADE">
              <w:rPr>
                <w:lang w:val="en-US"/>
              </w:rPr>
              <w:t xml:space="preserve">: </w:t>
            </w:r>
            <w:hyperlink r:id="R1a54712fe7194606">
              <w:r w:rsidRPr="21D001DC" w:rsidR="21D001DC">
                <w:rPr>
                  <w:rStyle w:val="Hyperlink"/>
                  <w:lang w:val="en-US"/>
                </w:rPr>
                <w:t>TOOLS USE</w:t>
              </w:r>
            </w:hyperlink>
          </w:p>
          <w:p w:rsidR="21D001DC" w:rsidP="21D001DC" w:rsidRDefault="21D001DC" w14:paraId="01147467" w14:textId="4F115265">
            <w:pPr>
              <w:pStyle w:val="Normal"/>
              <w:widowControl w:val="0"/>
            </w:pPr>
          </w:p>
        </w:tc>
        <w:tc>
          <w:tcPr>
            <w:tcW w:w="115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123F0A21" w14:textId="3DF80C48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Low</w:t>
            </w:r>
          </w:p>
        </w:tc>
        <w:tc>
          <w:tcPr>
            <w:tcW w:w="15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0EA57C0" w:rsidP="21D001DC" w:rsidRDefault="3FCCA1E2" w14:paraId="5EDB38BE" w14:textId="6FC2B7E1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4BF37FF9">
              <w:rPr/>
              <w:t>Health and Safety lead</w:t>
            </w:r>
          </w:p>
          <w:p w:rsidRPr="00460AFA" w:rsidR="00EA57C0" w:rsidP="21D001DC" w:rsidRDefault="3FCCA1E2" w14:paraId="2F51E7CA" w14:textId="5711BCD3">
            <w:pPr>
              <w:pStyle w:val="Normal"/>
            </w:pPr>
          </w:p>
        </w:tc>
      </w:tr>
      <w:tr w:rsidRPr="00460AFA" w:rsidR="00EA57C0" w:rsidTr="21D001DC" w14:paraId="2F51E7D2" w14:textId="77777777">
        <w:trPr>
          <w:trHeight w:val="68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39C14F80" w14:textId="34629A8C">
            <w:pPr>
              <w:pStyle w:val="Normal"/>
              <w:widowControl w:val="0"/>
              <w:rPr>
                <w:lang w:val="en-US"/>
              </w:rPr>
            </w:pPr>
            <w:r w:rsidRPr="21D001DC" w:rsidR="21D001DC">
              <w:rPr>
                <w:lang w:val="en-US"/>
              </w:rPr>
              <w:t xml:space="preserve">Cutting scrub </w:t>
            </w:r>
            <w:r w:rsidRPr="21D001DC" w:rsidR="5612EB73">
              <w:rPr>
                <w:lang w:val="en-US"/>
              </w:rPr>
              <w:t xml:space="preserve">and </w:t>
            </w:r>
            <w:r w:rsidRPr="21D001DC" w:rsidR="64FCECF0">
              <w:rPr>
                <w:lang w:val="en-US"/>
              </w:rPr>
              <w:t>using</w:t>
            </w:r>
            <w:r w:rsidRPr="21D001DC" w:rsidR="21D001DC">
              <w:rPr>
                <w:lang w:val="en-US"/>
              </w:rPr>
              <w:t xml:space="preserve"> </w:t>
            </w:r>
          </w:p>
          <w:p w:rsidR="72D5F71F" w:rsidP="21D001DC" w:rsidRDefault="72D5F71F" w14:paraId="5AF99E65" w14:textId="4818DBB6">
            <w:pPr>
              <w:pStyle w:val="Normal"/>
              <w:widowControl w:val="0"/>
              <w:rPr>
                <w:lang w:val="en-US"/>
              </w:rPr>
            </w:pPr>
            <w:r w:rsidRPr="21D001DC" w:rsidR="72D5F71F">
              <w:rPr>
                <w:lang w:val="en-US"/>
              </w:rPr>
              <w:t>s</w:t>
            </w:r>
            <w:r w:rsidRPr="21D001DC" w:rsidR="21D001DC">
              <w:rPr>
                <w:lang w:val="en-US"/>
              </w:rPr>
              <w:t>winging tools</w:t>
            </w:r>
          </w:p>
          <w:p w:rsidR="21D001DC" w:rsidP="21D001DC" w:rsidRDefault="21D001DC" w14:paraId="48A4622D" w14:textId="7E912BDE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1D001DC" w:rsidP="21D001DC" w:rsidRDefault="21D001DC" w14:paraId="1ADDF9BB" w14:textId="52D947A1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C0000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 xml:space="preserve">Refer to Generic Model Risk Assessment </w:t>
            </w:r>
            <w:r w:rsidRPr="21D001DC" w:rsidR="21D001DC">
              <w:rPr>
                <w:lang w:val="en-US"/>
              </w:rPr>
              <w:t>Form:</w:t>
            </w:r>
            <w:r w:rsidRPr="21D001DC" w:rsidR="21D001DC">
              <w:rPr>
                <w:lang w:val="en-US"/>
              </w:rPr>
              <w:t xml:space="preserve"> TOOLS USE.</w:t>
            </w:r>
          </w:p>
          <w:p w:rsidR="21D001DC" w:rsidP="21D001DC" w:rsidRDefault="21D001DC" w14:paraId="314F001B" w14:textId="47061B1D">
            <w:pPr>
              <w:pStyle w:val="Normal"/>
              <w:widowControl w:val="0"/>
            </w:pPr>
          </w:p>
          <w:p w:rsidR="21D001DC" w:rsidP="21D001DC" w:rsidRDefault="21D001DC" w14:paraId="10E9F04A" w14:textId="01EBF1B7">
            <w:pPr>
              <w:pStyle w:val="Normal"/>
              <w:widowControl w:val="0"/>
            </w:pPr>
          </w:p>
        </w:tc>
        <w:tc>
          <w:tcPr>
            <w:tcW w:w="13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6B72CD44" w14:textId="778FE476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Volunteers and public</w:t>
            </w:r>
          </w:p>
        </w:tc>
        <w:tc>
          <w:tcPr>
            <w:tcW w:w="634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6F112EE2" w14:textId="6E177B79">
            <w:pPr>
              <w:pStyle w:val="Normal"/>
              <w:widowControl w:val="0"/>
              <w:rPr>
                <w:lang w:val="en-US"/>
              </w:rPr>
            </w:pPr>
            <w:r w:rsidRPr="21D001DC" w:rsidR="21D001DC">
              <w:rPr>
                <w:lang w:val="en-US"/>
              </w:rPr>
              <w:t>Partner or supervisor monitoring to ensure safe distances between workers with swinging tools and any incursion into the area by the public or pets</w:t>
            </w:r>
            <w:r w:rsidRPr="21D001DC" w:rsidR="21D001DC">
              <w:rPr>
                <w:lang w:val="en-US"/>
              </w:rPr>
              <w:t xml:space="preserve">.  </w:t>
            </w:r>
            <w:r w:rsidRPr="21D001DC" w:rsidR="21D001DC">
              <w:rPr>
                <w:lang w:val="en-US"/>
              </w:rPr>
              <w:t xml:space="preserve">Include safe distance between volunteers </w:t>
            </w:r>
            <w:r w:rsidRPr="21D001DC" w:rsidR="73369A59">
              <w:rPr>
                <w:lang w:val="en-US"/>
              </w:rPr>
              <w:t>in the welcome and tool</w:t>
            </w:r>
            <w:r w:rsidRPr="21D001DC" w:rsidR="21D001DC">
              <w:rPr>
                <w:lang w:val="en-US"/>
              </w:rPr>
              <w:t xml:space="preserve"> talk (3x the length of tool)</w:t>
            </w:r>
          </w:p>
          <w:p w:rsidR="21D001DC" w:rsidP="21D001DC" w:rsidRDefault="21D001DC" w14:paraId="4E6C901C" w14:textId="5878AA70">
            <w:pPr>
              <w:pStyle w:val="Normal"/>
              <w:widowControl w:val="0"/>
              <w:rPr>
                <w:lang w:val="en-US"/>
              </w:rPr>
            </w:pPr>
            <w:r w:rsidRPr="21D001DC" w:rsidR="21D001DC">
              <w:rPr>
                <w:lang w:val="en-US"/>
              </w:rPr>
              <w:t xml:space="preserve">Safety glasses </w:t>
            </w:r>
            <w:r w:rsidRPr="21D001DC" w:rsidR="58E31877">
              <w:rPr>
                <w:lang w:val="en-US"/>
              </w:rPr>
              <w:t>provided</w:t>
            </w:r>
            <w:r w:rsidRPr="21D001DC" w:rsidR="21D001DC">
              <w:rPr>
                <w:lang w:val="en-US"/>
              </w:rPr>
              <w:t xml:space="preserve"> if cutting tall, thorny material.</w:t>
            </w:r>
          </w:p>
        </w:tc>
        <w:tc>
          <w:tcPr>
            <w:tcW w:w="115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3168C1C8" w14:textId="550D64A6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Medium</w:t>
            </w:r>
          </w:p>
        </w:tc>
        <w:tc>
          <w:tcPr>
            <w:tcW w:w="15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0EA57C0" w:rsidP="21D001DC" w:rsidRDefault="3FCCA1E2" w14:paraId="1F928025" w14:textId="6FC2B7E1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4BF37FF9">
              <w:rPr/>
              <w:t>Health and Safety lead</w:t>
            </w:r>
          </w:p>
          <w:p w:rsidRPr="00460AFA" w:rsidR="00EA57C0" w:rsidP="21D001DC" w:rsidRDefault="3FCCA1E2" w14:paraId="2F51E7D1" w14:textId="3121FEAA">
            <w:pPr>
              <w:pStyle w:val="Normal"/>
            </w:pPr>
          </w:p>
        </w:tc>
      </w:tr>
      <w:tr w:rsidR="21D001DC" w:rsidTr="21D001DC" w14:paraId="68C75824">
        <w:trPr>
          <w:trHeight w:val="300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73BA0A9D" w14:textId="5345B7DB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Working in a public area</w:t>
            </w:r>
          </w:p>
          <w:p w:rsidR="21D001DC" w:rsidP="21D001DC" w:rsidRDefault="21D001DC" w14:paraId="2B980BA0" w14:textId="486A3020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1D001DC" w:rsidP="21D001DC" w:rsidRDefault="21D001DC" w14:paraId="2816DE11" w14:textId="4D81ED0F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Members of the public may be at risk from volunteers using swinging tools, handling material or slips, trips and</w:t>
            </w:r>
          </w:p>
          <w:p w:rsidR="21D001DC" w:rsidP="21D001DC" w:rsidRDefault="21D001DC" w14:paraId="5F6EF364" w14:textId="7A4E16EE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falls</w:t>
            </w:r>
          </w:p>
        </w:tc>
        <w:tc>
          <w:tcPr>
            <w:tcW w:w="13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5ECC839C" w14:textId="1C70C766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Volunteers and public</w:t>
            </w:r>
          </w:p>
          <w:p w:rsidR="21D001DC" w:rsidP="21D001DC" w:rsidRDefault="21D001DC" w14:paraId="4FE356A6" w14:textId="52F86088">
            <w:pPr>
              <w:pStyle w:val="Normal"/>
              <w:widowControl w:val="0"/>
            </w:pPr>
          </w:p>
        </w:tc>
        <w:tc>
          <w:tcPr>
            <w:tcW w:w="634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59C09A1E" w14:textId="66995FEC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 xml:space="preserve">Work areas should be properly highlighted with </w:t>
            </w:r>
            <w:r w:rsidRPr="21D001DC" w:rsidR="21D001DC">
              <w:rPr>
                <w:lang w:val="en-US"/>
              </w:rPr>
              <w:t>appropriate signage</w:t>
            </w:r>
            <w:r w:rsidRPr="21D001DC" w:rsidR="21D001DC">
              <w:rPr>
                <w:lang w:val="en-US"/>
              </w:rPr>
              <w:t xml:space="preserve"> or hazard tape. </w:t>
            </w:r>
          </w:p>
          <w:p w:rsidR="21D001DC" w:rsidP="21D001DC" w:rsidRDefault="21D001DC" w14:paraId="7D07365F" w14:textId="72BEC085">
            <w:pPr>
              <w:pStyle w:val="Normal"/>
              <w:widowControl w:val="0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1D001DC" w:rsidR="21D001DC">
              <w:rPr>
                <w:lang w:val="en-US"/>
              </w:rPr>
              <w:t>Work</w:t>
            </w:r>
            <w:r w:rsidRPr="21D001DC" w:rsidR="21D001DC">
              <w:rPr>
                <w:lang w:val="en-US"/>
              </w:rPr>
              <w:t xml:space="preserve"> area, including tools and materials, must be kept clear and tidy.</w:t>
            </w:r>
          </w:p>
          <w:p w:rsidR="21D001DC" w:rsidP="21D001DC" w:rsidRDefault="21D001DC" w14:paraId="08DE27B9" w14:textId="699477CB">
            <w:pPr>
              <w:pStyle w:val="Normal"/>
              <w:widowControl w:val="0"/>
            </w:pPr>
          </w:p>
        </w:tc>
        <w:tc>
          <w:tcPr>
            <w:tcW w:w="115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1D001DC" w:rsidP="21D001DC" w:rsidRDefault="21D001DC" w14:paraId="71A23F74" w14:textId="128CD501">
            <w:pPr>
              <w:pStyle w:val="Normal"/>
              <w:widowControl w:val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0"/>
                <w:szCs w:val="20"/>
              </w:rPr>
            </w:pPr>
            <w:r w:rsidRPr="21D001DC" w:rsidR="21D001DC">
              <w:rPr>
                <w:lang w:val="en-US"/>
              </w:rPr>
              <w:t>Medium</w:t>
            </w:r>
          </w:p>
        </w:tc>
        <w:tc>
          <w:tcPr>
            <w:tcW w:w="15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4C8B702A" w:rsidP="21D001DC" w:rsidRDefault="4C8B702A" w14:paraId="20EAF188" w14:textId="765F23A5">
            <w:pPr>
              <w:pStyle w:val="Normal"/>
            </w:pPr>
            <w:r w:rsidR="4C8B702A">
              <w:rPr/>
              <w:t>Health and Safety lead</w:t>
            </w:r>
          </w:p>
        </w:tc>
      </w:tr>
    </w:tbl>
    <w:p w:rsidR="00F44FEC" w:rsidP="330BADDC" w:rsidRDefault="00F44FEC" w14:paraId="2F51E7F3" w14:textId="7E6CA234"/>
    <w:sectPr w:rsidR="00F44FEC" w:rsidSect="00041773">
      <w:headerReference w:type="default" r:id="rId14"/>
      <w:footerReference w:type="even" r:id="rId15"/>
      <w:footerReference w:type="default" r:id="rId16"/>
      <w:footerReference w:type="first" r:id="rId17"/>
      <w:pgSz w:w="16838" w:h="11906" w:orient="landscape"/>
      <w:pgMar w:top="397" w:right="1134" w:bottom="567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247A7" w:rsidP="00041773" w:rsidRDefault="005247A7" w14:paraId="0C0D375A" w14:textId="77777777">
      <w:r>
        <w:separator/>
      </w:r>
    </w:p>
  </w:endnote>
  <w:endnote w:type="continuationSeparator" w:id="0">
    <w:p w:rsidR="005247A7" w:rsidP="00041773" w:rsidRDefault="005247A7" w14:paraId="18FF79A8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36406E" w:rsidRDefault="0036406E" w14:paraId="5CC2CE7C" w14:textId="720189F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01675D6" wp14:editId="19B755C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664946583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6406E" w:rsidR="0036406E" w:rsidP="0036406E" w:rsidRDefault="0036406E" w14:paraId="478C432E" w14:textId="6AFA2702">
                          <w:pPr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6406E"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401675D6">
              <v:stroke joinstyle="miter"/>
              <v:path gradientshapeok="t" o:connecttype="rect"/>
            </v:shapetype>
            <v:shape id="Text Box 2" style="position:absolute;margin-left:0;margin-top:0;width:60.5pt;height:27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">
              <v:fill o:detectmouseclick="t"/>
              <v:textbox style="mso-fit-shape-to-text:t" inset="20pt,0,0,15pt">
                <w:txbxContent>
                  <w:p w:rsidRPr="0036406E" w:rsidR="0036406E" w:rsidP="0036406E" w:rsidRDefault="0036406E" w14:paraId="478C432E" w14:textId="6AFA2702">
                    <w:pPr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6406E"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36406E" w:rsidRDefault="0036406E" w14:paraId="7DBD332B" w14:textId="2D94AE7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BF610AE" wp14:editId="50F25A3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250279093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6406E" w:rsidR="0036406E" w:rsidP="0036406E" w:rsidRDefault="0036406E" w14:paraId="42451AF6" w14:textId="70283125">
                          <w:pPr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6406E"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3BF610AE">
              <v:stroke joinstyle="miter"/>
              <v:path gradientshapeok="t" o:connecttype="rect"/>
            </v:shapetype>
            <v:shape id="Text Box 3" style="position:absolute;margin-left:0;margin-top:0;width:60.5pt;height:27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">
              <v:fill o:detectmouseclick="t"/>
              <v:textbox style="mso-fit-shape-to-text:t" inset="20pt,0,0,15pt">
                <w:txbxContent>
                  <w:p w:rsidRPr="0036406E" w:rsidR="0036406E" w:rsidP="0036406E" w:rsidRDefault="0036406E" w14:paraId="42451AF6" w14:textId="70283125">
                    <w:pPr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6406E"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36406E" w:rsidRDefault="0036406E" w14:paraId="775361AD" w14:textId="75272C9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AE6562C" wp14:editId="7DB4B3D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777651902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6406E" w:rsidR="0036406E" w:rsidP="0036406E" w:rsidRDefault="0036406E" w14:paraId="4D07EEE9" w14:textId="44654FD7">
                          <w:pPr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6406E"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7AE6562C">
              <v:stroke joinstyle="miter"/>
              <v:path gradientshapeok="t" o:connecttype="rect"/>
            </v:shapetype>
            <v:shape id="Text Box 1" style="position:absolute;margin-left:0;margin-top:0;width:60.5pt;height:27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">
              <v:fill o:detectmouseclick="t"/>
              <v:textbox style="mso-fit-shape-to-text:t" inset="20pt,0,0,15pt">
                <w:txbxContent>
                  <w:p w:rsidRPr="0036406E" w:rsidR="0036406E" w:rsidP="0036406E" w:rsidRDefault="0036406E" w14:paraId="4D07EEE9" w14:textId="44654FD7">
                    <w:pPr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6406E"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247A7" w:rsidP="00041773" w:rsidRDefault="005247A7" w14:paraId="130B8102" w14:textId="77777777">
      <w:r>
        <w:separator/>
      </w:r>
    </w:p>
  </w:footnote>
  <w:footnote w:type="continuationSeparator" w:id="0">
    <w:p w:rsidR="005247A7" w:rsidP="00041773" w:rsidRDefault="005247A7" w14:paraId="0E9CDF5C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41773" w:rsidP="00041773" w:rsidRDefault="00041773" w14:paraId="30F559CC" w14:textId="3ECAC8F7">
    <w:pPr>
      <w:pStyle w:val="Header"/>
      <w:tabs>
        <w:tab w:val="clear" w:pos="4513"/>
        <w:tab w:val="clear" w:pos="9026"/>
        <w:tab w:val="left" w:pos="12229"/>
        <w:tab w:val="right" w:pos="14570"/>
      </w:tabs>
    </w:pPr>
    <w:r>
      <w:tab/>
    </w:r>
    <w:r>
      <w:tab/>
    </w:r>
  </w:p>
  <w:p w:rsidR="00041773" w:rsidRDefault="00041773" w14:paraId="7D0F666A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 w:val="false"/>
  <w:defaultTabStop w:val="720"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7401"/>
    <w:rsid w:val="00003190"/>
    <w:rsid w:val="00033BE7"/>
    <w:rsid w:val="00041773"/>
    <w:rsid w:val="00056F8C"/>
    <w:rsid w:val="00075D53"/>
    <w:rsid w:val="00080A8E"/>
    <w:rsid w:val="00090566"/>
    <w:rsid w:val="000A14A5"/>
    <w:rsid w:val="000A164C"/>
    <w:rsid w:val="000B2F83"/>
    <w:rsid w:val="000D776E"/>
    <w:rsid w:val="000D7913"/>
    <w:rsid w:val="001232A2"/>
    <w:rsid w:val="00134D39"/>
    <w:rsid w:val="0015599E"/>
    <w:rsid w:val="0015633D"/>
    <w:rsid w:val="001659E5"/>
    <w:rsid w:val="00196BED"/>
    <w:rsid w:val="0019766B"/>
    <w:rsid w:val="001A0083"/>
    <w:rsid w:val="001B47DF"/>
    <w:rsid w:val="001C0A84"/>
    <w:rsid w:val="001C212A"/>
    <w:rsid w:val="001E00BA"/>
    <w:rsid w:val="001E2868"/>
    <w:rsid w:val="001F61FF"/>
    <w:rsid w:val="0020453A"/>
    <w:rsid w:val="0021455F"/>
    <w:rsid w:val="002207B6"/>
    <w:rsid w:val="00253AC2"/>
    <w:rsid w:val="002631DA"/>
    <w:rsid w:val="002666B3"/>
    <w:rsid w:val="00267834"/>
    <w:rsid w:val="00294020"/>
    <w:rsid w:val="00294CFB"/>
    <w:rsid w:val="00295D05"/>
    <w:rsid w:val="002A2F37"/>
    <w:rsid w:val="002C7157"/>
    <w:rsid w:val="002E1F82"/>
    <w:rsid w:val="002E4625"/>
    <w:rsid w:val="002E7E60"/>
    <w:rsid w:val="002F73C0"/>
    <w:rsid w:val="00306BB8"/>
    <w:rsid w:val="00310D21"/>
    <w:rsid w:val="00314D34"/>
    <w:rsid w:val="00324347"/>
    <w:rsid w:val="003265D8"/>
    <w:rsid w:val="00335623"/>
    <w:rsid w:val="003439EF"/>
    <w:rsid w:val="00355E42"/>
    <w:rsid w:val="0036406E"/>
    <w:rsid w:val="00383D8A"/>
    <w:rsid w:val="0038497F"/>
    <w:rsid w:val="003943A6"/>
    <w:rsid w:val="003A515A"/>
    <w:rsid w:val="003A5730"/>
    <w:rsid w:val="003B39E2"/>
    <w:rsid w:val="003C4504"/>
    <w:rsid w:val="003C4676"/>
    <w:rsid w:val="003E2895"/>
    <w:rsid w:val="003E750C"/>
    <w:rsid w:val="004345B8"/>
    <w:rsid w:val="004473D4"/>
    <w:rsid w:val="00451F2E"/>
    <w:rsid w:val="00460AFA"/>
    <w:rsid w:val="00462743"/>
    <w:rsid w:val="0046744B"/>
    <w:rsid w:val="004747E2"/>
    <w:rsid w:val="004933BE"/>
    <w:rsid w:val="00495041"/>
    <w:rsid w:val="004A33EE"/>
    <w:rsid w:val="004B25A1"/>
    <w:rsid w:val="004B7667"/>
    <w:rsid w:val="004C6B0E"/>
    <w:rsid w:val="004E03AD"/>
    <w:rsid w:val="004E301D"/>
    <w:rsid w:val="004E4455"/>
    <w:rsid w:val="00506D7E"/>
    <w:rsid w:val="00506DBA"/>
    <w:rsid w:val="00517810"/>
    <w:rsid w:val="005247A7"/>
    <w:rsid w:val="00527D1A"/>
    <w:rsid w:val="00530ECC"/>
    <w:rsid w:val="00541A2C"/>
    <w:rsid w:val="00564B10"/>
    <w:rsid w:val="00566008"/>
    <w:rsid w:val="00573E23"/>
    <w:rsid w:val="00597958"/>
    <w:rsid w:val="005C29FD"/>
    <w:rsid w:val="005D12C7"/>
    <w:rsid w:val="005D7D75"/>
    <w:rsid w:val="005E48BC"/>
    <w:rsid w:val="005E62BD"/>
    <w:rsid w:val="005E7DFF"/>
    <w:rsid w:val="005F6A67"/>
    <w:rsid w:val="006042A8"/>
    <w:rsid w:val="0060529D"/>
    <w:rsid w:val="00605E43"/>
    <w:rsid w:val="006119E4"/>
    <w:rsid w:val="006208C1"/>
    <w:rsid w:val="00623A92"/>
    <w:rsid w:val="00624740"/>
    <w:rsid w:val="00636B6B"/>
    <w:rsid w:val="00637E6B"/>
    <w:rsid w:val="00663263"/>
    <w:rsid w:val="0067450B"/>
    <w:rsid w:val="00696B31"/>
    <w:rsid w:val="006A0589"/>
    <w:rsid w:val="006A7AD1"/>
    <w:rsid w:val="006B3A4F"/>
    <w:rsid w:val="006C3CDD"/>
    <w:rsid w:val="006D220E"/>
    <w:rsid w:val="006D5581"/>
    <w:rsid w:val="0070153F"/>
    <w:rsid w:val="00717054"/>
    <w:rsid w:val="00737D78"/>
    <w:rsid w:val="00744905"/>
    <w:rsid w:val="0074516D"/>
    <w:rsid w:val="00746A56"/>
    <w:rsid w:val="00747DB3"/>
    <w:rsid w:val="0075541B"/>
    <w:rsid w:val="00757E33"/>
    <w:rsid w:val="00762C63"/>
    <w:rsid w:val="007B70B8"/>
    <w:rsid w:val="007C01E1"/>
    <w:rsid w:val="007C521A"/>
    <w:rsid w:val="007C6AE7"/>
    <w:rsid w:val="007D0949"/>
    <w:rsid w:val="007F4D62"/>
    <w:rsid w:val="0081067B"/>
    <w:rsid w:val="00813581"/>
    <w:rsid w:val="0081461D"/>
    <w:rsid w:val="0082194B"/>
    <w:rsid w:val="00845C02"/>
    <w:rsid w:val="008469E1"/>
    <w:rsid w:val="00874545"/>
    <w:rsid w:val="0089220F"/>
    <w:rsid w:val="008A174C"/>
    <w:rsid w:val="008A4B5F"/>
    <w:rsid w:val="008B161E"/>
    <w:rsid w:val="008D205A"/>
    <w:rsid w:val="008D6B3A"/>
    <w:rsid w:val="008F3213"/>
    <w:rsid w:val="008F3800"/>
    <w:rsid w:val="0090333E"/>
    <w:rsid w:val="0091163A"/>
    <w:rsid w:val="00921CB0"/>
    <w:rsid w:val="009401AB"/>
    <w:rsid w:val="00943D16"/>
    <w:rsid w:val="00951CC7"/>
    <w:rsid w:val="00974B95"/>
    <w:rsid w:val="00975BA3"/>
    <w:rsid w:val="009820F7"/>
    <w:rsid w:val="00983654"/>
    <w:rsid w:val="0099179B"/>
    <w:rsid w:val="009A4B6E"/>
    <w:rsid w:val="009C028D"/>
    <w:rsid w:val="009D0509"/>
    <w:rsid w:val="009D2B27"/>
    <w:rsid w:val="009D6F3E"/>
    <w:rsid w:val="009D6FBF"/>
    <w:rsid w:val="009E41B3"/>
    <w:rsid w:val="00A0002E"/>
    <w:rsid w:val="00A015EF"/>
    <w:rsid w:val="00A10222"/>
    <w:rsid w:val="00A17CAF"/>
    <w:rsid w:val="00A32815"/>
    <w:rsid w:val="00A36723"/>
    <w:rsid w:val="00A40AC5"/>
    <w:rsid w:val="00A442DB"/>
    <w:rsid w:val="00A524B5"/>
    <w:rsid w:val="00A6385B"/>
    <w:rsid w:val="00A8433F"/>
    <w:rsid w:val="00A8533C"/>
    <w:rsid w:val="00AA49E9"/>
    <w:rsid w:val="00AC4FD9"/>
    <w:rsid w:val="00AD31BA"/>
    <w:rsid w:val="00AF6C08"/>
    <w:rsid w:val="00B016F3"/>
    <w:rsid w:val="00B0412B"/>
    <w:rsid w:val="00B12DE6"/>
    <w:rsid w:val="00B2772B"/>
    <w:rsid w:val="00B30F26"/>
    <w:rsid w:val="00B351E5"/>
    <w:rsid w:val="00B37849"/>
    <w:rsid w:val="00B42B7F"/>
    <w:rsid w:val="00B44A6F"/>
    <w:rsid w:val="00B52A96"/>
    <w:rsid w:val="00B72E79"/>
    <w:rsid w:val="00B75A71"/>
    <w:rsid w:val="00B92D0E"/>
    <w:rsid w:val="00BB092D"/>
    <w:rsid w:val="00BB338B"/>
    <w:rsid w:val="00BD2172"/>
    <w:rsid w:val="00BE0410"/>
    <w:rsid w:val="00BE0C91"/>
    <w:rsid w:val="00BE5C89"/>
    <w:rsid w:val="00BF53DE"/>
    <w:rsid w:val="00BF6BCF"/>
    <w:rsid w:val="00C2050F"/>
    <w:rsid w:val="00C27E35"/>
    <w:rsid w:val="00C340A7"/>
    <w:rsid w:val="00C37401"/>
    <w:rsid w:val="00C411A7"/>
    <w:rsid w:val="00C56DB9"/>
    <w:rsid w:val="00C66075"/>
    <w:rsid w:val="00C713FC"/>
    <w:rsid w:val="00CA13D0"/>
    <w:rsid w:val="00CA2321"/>
    <w:rsid w:val="00CB0CD7"/>
    <w:rsid w:val="00CB1ECC"/>
    <w:rsid w:val="00CB65B1"/>
    <w:rsid w:val="00CD0921"/>
    <w:rsid w:val="00CD53FA"/>
    <w:rsid w:val="00CF32DF"/>
    <w:rsid w:val="00CF5CEF"/>
    <w:rsid w:val="00D16F1D"/>
    <w:rsid w:val="00D22C46"/>
    <w:rsid w:val="00D31D4D"/>
    <w:rsid w:val="00D35829"/>
    <w:rsid w:val="00D64EE5"/>
    <w:rsid w:val="00D83680"/>
    <w:rsid w:val="00D83986"/>
    <w:rsid w:val="00D869EB"/>
    <w:rsid w:val="00DA109D"/>
    <w:rsid w:val="00DB0F6C"/>
    <w:rsid w:val="00DC4B07"/>
    <w:rsid w:val="00DC70CA"/>
    <w:rsid w:val="00DD21D4"/>
    <w:rsid w:val="00DE4EC8"/>
    <w:rsid w:val="00DE6C4E"/>
    <w:rsid w:val="00DF0FA3"/>
    <w:rsid w:val="00E21B80"/>
    <w:rsid w:val="00E41BA6"/>
    <w:rsid w:val="00E41C43"/>
    <w:rsid w:val="00E45C96"/>
    <w:rsid w:val="00E67050"/>
    <w:rsid w:val="00E80600"/>
    <w:rsid w:val="00E936FA"/>
    <w:rsid w:val="00E94987"/>
    <w:rsid w:val="00E96FAD"/>
    <w:rsid w:val="00EA57C0"/>
    <w:rsid w:val="00EB710C"/>
    <w:rsid w:val="00EC2459"/>
    <w:rsid w:val="00ED5C25"/>
    <w:rsid w:val="00EE1FA2"/>
    <w:rsid w:val="00EE22DE"/>
    <w:rsid w:val="00EE4FAA"/>
    <w:rsid w:val="00EE701A"/>
    <w:rsid w:val="00F1694A"/>
    <w:rsid w:val="00F26F79"/>
    <w:rsid w:val="00F319DD"/>
    <w:rsid w:val="00F35BC0"/>
    <w:rsid w:val="00F44FEC"/>
    <w:rsid w:val="00F4593F"/>
    <w:rsid w:val="00F51BAC"/>
    <w:rsid w:val="00F67C54"/>
    <w:rsid w:val="00F67E60"/>
    <w:rsid w:val="00F72799"/>
    <w:rsid w:val="00F75115"/>
    <w:rsid w:val="00F77171"/>
    <w:rsid w:val="00F77B04"/>
    <w:rsid w:val="00F81097"/>
    <w:rsid w:val="00F81BD0"/>
    <w:rsid w:val="00F92537"/>
    <w:rsid w:val="00F978FC"/>
    <w:rsid w:val="00FA3122"/>
    <w:rsid w:val="00FA5D2E"/>
    <w:rsid w:val="00FB4339"/>
    <w:rsid w:val="00FB6E38"/>
    <w:rsid w:val="00FC6929"/>
    <w:rsid w:val="00FE52BB"/>
    <w:rsid w:val="00FF5BB8"/>
    <w:rsid w:val="0112BFD2"/>
    <w:rsid w:val="013C5175"/>
    <w:rsid w:val="01BD6FD8"/>
    <w:rsid w:val="01E4DEF3"/>
    <w:rsid w:val="025E720E"/>
    <w:rsid w:val="0260A02B"/>
    <w:rsid w:val="02699C80"/>
    <w:rsid w:val="026D73E2"/>
    <w:rsid w:val="0405565F"/>
    <w:rsid w:val="04C863BF"/>
    <w:rsid w:val="04CE2784"/>
    <w:rsid w:val="04CE2784"/>
    <w:rsid w:val="054F9E7C"/>
    <w:rsid w:val="0636619B"/>
    <w:rsid w:val="06881F45"/>
    <w:rsid w:val="069A0C68"/>
    <w:rsid w:val="06E98407"/>
    <w:rsid w:val="071D01CB"/>
    <w:rsid w:val="0907A5FE"/>
    <w:rsid w:val="09799C56"/>
    <w:rsid w:val="09FB031C"/>
    <w:rsid w:val="0A6AD6DB"/>
    <w:rsid w:val="0AE91328"/>
    <w:rsid w:val="0B538CEF"/>
    <w:rsid w:val="0C42ADCC"/>
    <w:rsid w:val="0C640E87"/>
    <w:rsid w:val="0CAA6880"/>
    <w:rsid w:val="0CF9D86B"/>
    <w:rsid w:val="0D443E0D"/>
    <w:rsid w:val="0D5FB729"/>
    <w:rsid w:val="0D80F9BD"/>
    <w:rsid w:val="0DCB3342"/>
    <w:rsid w:val="0E7DCFF6"/>
    <w:rsid w:val="0F203ACB"/>
    <w:rsid w:val="0F698431"/>
    <w:rsid w:val="0F8A8BDB"/>
    <w:rsid w:val="0FF8A96A"/>
    <w:rsid w:val="10F12ADE"/>
    <w:rsid w:val="113486A9"/>
    <w:rsid w:val="13110343"/>
    <w:rsid w:val="13B9FFE8"/>
    <w:rsid w:val="14931E1C"/>
    <w:rsid w:val="14931E1C"/>
    <w:rsid w:val="14BD6666"/>
    <w:rsid w:val="14DCF7AC"/>
    <w:rsid w:val="1515EFA4"/>
    <w:rsid w:val="15759882"/>
    <w:rsid w:val="162F3967"/>
    <w:rsid w:val="168E37D6"/>
    <w:rsid w:val="16BA7241"/>
    <w:rsid w:val="17639F0D"/>
    <w:rsid w:val="17C30347"/>
    <w:rsid w:val="17EA3FF7"/>
    <w:rsid w:val="18505767"/>
    <w:rsid w:val="18F44F29"/>
    <w:rsid w:val="19A3A03E"/>
    <w:rsid w:val="19EAC096"/>
    <w:rsid w:val="1A5CA5CD"/>
    <w:rsid w:val="1B28DFA1"/>
    <w:rsid w:val="1B2B54EA"/>
    <w:rsid w:val="1BC93A8B"/>
    <w:rsid w:val="1C345A31"/>
    <w:rsid w:val="1C3D2474"/>
    <w:rsid w:val="1CAB76C7"/>
    <w:rsid w:val="1D3355BD"/>
    <w:rsid w:val="1D6FF366"/>
    <w:rsid w:val="1E46FE50"/>
    <w:rsid w:val="1EBD37C8"/>
    <w:rsid w:val="1F363353"/>
    <w:rsid w:val="1F64E0CF"/>
    <w:rsid w:val="1FD11816"/>
    <w:rsid w:val="20C2E69F"/>
    <w:rsid w:val="2197ABF9"/>
    <w:rsid w:val="21D001DC"/>
    <w:rsid w:val="21D008E3"/>
    <w:rsid w:val="21D0D679"/>
    <w:rsid w:val="21F2B829"/>
    <w:rsid w:val="21FA4DD4"/>
    <w:rsid w:val="23C5A091"/>
    <w:rsid w:val="25562575"/>
    <w:rsid w:val="27226CD7"/>
    <w:rsid w:val="27397014"/>
    <w:rsid w:val="276F93BA"/>
    <w:rsid w:val="281B364F"/>
    <w:rsid w:val="28568B1A"/>
    <w:rsid w:val="297ED1B1"/>
    <w:rsid w:val="29FC4A2B"/>
    <w:rsid w:val="2A3B9D35"/>
    <w:rsid w:val="2A6FD738"/>
    <w:rsid w:val="2AED4E74"/>
    <w:rsid w:val="2B73E519"/>
    <w:rsid w:val="2BE034F7"/>
    <w:rsid w:val="2C9BBEB0"/>
    <w:rsid w:val="2D112EFC"/>
    <w:rsid w:val="2D6B1893"/>
    <w:rsid w:val="2D6EB629"/>
    <w:rsid w:val="2E9FFE78"/>
    <w:rsid w:val="2F238467"/>
    <w:rsid w:val="2F5C4B96"/>
    <w:rsid w:val="2FF263FD"/>
    <w:rsid w:val="3147BDEA"/>
    <w:rsid w:val="31AD57FF"/>
    <w:rsid w:val="31E08970"/>
    <w:rsid w:val="31ED854E"/>
    <w:rsid w:val="31FB319E"/>
    <w:rsid w:val="3267F4A0"/>
    <w:rsid w:val="3283348D"/>
    <w:rsid w:val="330BADDC"/>
    <w:rsid w:val="3332D652"/>
    <w:rsid w:val="33D930FD"/>
    <w:rsid w:val="3447149B"/>
    <w:rsid w:val="3489672F"/>
    <w:rsid w:val="354A9CA1"/>
    <w:rsid w:val="357BA010"/>
    <w:rsid w:val="377B492F"/>
    <w:rsid w:val="378375BB"/>
    <w:rsid w:val="37EE83BD"/>
    <w:rsid w:val="388D7C4A"/>
    <w:rsid w:val="38D2AA01"/>
    <w:rsid w:val="397BD372"/>
    <w:rsid w:val="39FE4A92"/>
    <w:rsid w:val="3A14C519"/>
    <w:rsid w:val="3ABC415D"/>
    <w:rsid w:val="3B0FE9F7"/>
    <w:rsid w:val="3C0FE859"/>
    <w:rsid w:val="3C3A5299"/>
    <w:rsid w:val="3C5D5CAF"/>
    <w:rsid w:val="3CAFB15C"/>
    <w:rsid w:val="3CE3F617"/>
    <w:rsid w:val="3CFA4249"/>
    <w:rsid w:val="3E4DFB04"/>
    <w:rsid w:val="3E8256ED"/>
    <w:rsid w:val="3E9D45A0"/>
    <w:rsid w:val="3F24E58D"/>
    <w:rsid w:val="3F924AA6"/>
    <w:rsid w:val="3FCCA1E2"/>
    <w:rsid w:val="406B6D41"/>
    <w:rsid w:val="407900CC"/>
    <w:rsid w:val="4089D514"/>
    <w:rsid w:val="40E10CD8"/>
    <w:rsid w:val="40F976CF"/>
    <w:rsid w:val="41B47737"/>
    <w:rsid w:val="42FDFD4C"/>
    <w:rsid w:val="43035409"/>
    <w:rsid w:val="43C99445"/>
    <w:rsid w:val="43DBD303"/>
    <w:rsid w:val="44D9961F"/>
    <w:rsid w:val="456F1023"/>
    <w:rsid w:val="45FC05D2"/>
    <w:rsid w:val="4639E549"/>
    <w:rsid w:val="46FEC871"/>
    <w:rsid w:val="4712EF51"/>
    <w:rsid w:val="47B3C419"/>
    <w:rsid w:val="484195CD"/>
    <w:rsid w:val="489456F6"/>
    <w:rsid w:val="48D7DFA4"/>
    <w:rsid w:val="4912502E"/>
    <w:rsid w:val="49D08929"/>
    <w:rsid w:val="49EB56F2"/>
    <w:rsid w:val="4AA00237"/>
    <w:rsid w:val="4B9DD334"/>
    <w:rsid w:val="4BF37FF9"/>
    <w:rsid w:val="4C8B702A"/>
    <w:rsid w:val="4CE32CF3"/>
    <w:rsid w:val="4DF4A539"/>
    <w:rsid w:val="4E11C663"/>
    <w:rsid w:val="4E516E55"/>
    <w:rsid w:val="4E58B5F1"/>
    <w:rsid w:val="4ECED328"/>
    <w:rsid w:val="4EDAD664"/>
    <w:rsid w:val="5083A431"/>
    <w:rsid w:val="51679D12"/>
    <w:rsid w:val="5273EE89"/>
    <w:rsid w:val="529EA902"/>
    <w:rsid w:val="533E811E"/>
    <w:rsid w:val="53900598"/>
    <w:rsid w:val="53F03BEE"/>
    <w:rsid w:val="5420E4BB"/>
    <w:rsid w:val="543C1718"/>
    <w:rsid w:val="549D906C"/>
    <w:rsid w:val="54AD0258"/>
    <w:rsid w:val="54D9793A"/>
    <w:rsid w:val="54E33C93"/>
    <w:rsid w:val="5533BDF3"/>
    <w:rsid w:val="55964807"/>
    <w:rsid w:val="55AE30A1"/>
    <w:rsid w:val="56109CAE"/>
    <w:rsid w:val="5612EB73"/>
    <w:rsid w:val="568070A2"/>
    <w:rsid w:val="57263A86"/>
    <w:rsid w:val="573F8936"/>
    <w:rsid w:val="58671E9C"/>
    <w:rsid w:val="5888D7E9"/>
    <w:rsid w:val="58908FEC"/>
    <w:rsid w:val="5890922A"/>
    <w:rsid w:val="58E31877"/>
    <w:rsid w:val="595F5788"/>
    <w:rsid w:val="5983A9B1"/>
    <w:rsid w:val="59A403D4"/>
    <w:rsid w:val="59E01E12"/>
    <w:rsid w:val="5A0B9F17"/>
    <w:rsid w:val="5AA34BED"/>
    <w:rsid w:val="5AD7C67A"/>
    <w:rsid w:val="5B9192BC"/>
    <w:rsid w:val="5BFD7D37"/>
    <w:rsid w:val="5CB8E583"/>
    <w:rsid w:val="5E9BBA8E"/>
    <w:rsid w:val="5ED6ED15"/>
    <w:rsid w:val="5EF00B50"/>
    <w:rsid w:val="5F65D0CB"/>
    <w:rsid w:val="5FA39309"/>
    <w:rsid w:val="6018CBAA"/>
    <w:rsid w:val="60D48BD0"/>
    <w:rsid w:val="6130AE06"/>
    <w:rsid w:val="61AAC92C"/>
    <w:rsid w:val="61E9A40D"/>
    <w:rsid w:val="6301DBA4"/>
    <w:rsid w:val="636B83A5"/>
    <w:rsid w:val="640161CA"/>
    <w:rsid w:val="648E825C"/>
    <w:rsid w:val="64FCECF0"/>
    <w:rsid w:val="65244006"/>
    <w:rsid w:val="656E16D5"/>
    <w:rsid w:val="66EE263E"/>
    <w:rsid w:val="678AD811"/>
    <w:rsid w:val="67FA4CC7"/>
    <w:rsid w:val="692E9E84"/>
    <w:rsid w:val="692E9E84"/>
    <w:rsid w:val="6947872B"/>
    <w:rsid w:val="69612324"/>
    <w:rsid w:val="697DF64F"/>
    <w:rsid w:val="69BFC2A8"/>
    <w:rsid w:val="6B515AD2"/>
    <w:rsid w:val="6B97292A"/>
    <w:rsid w:val="6BC36F0A"/>
    <w:rsid w:val="6C0E5F26"/>
    <w:rsid w:val="6D10DF47"/>
    <w:rsid w:val="6D112E20"/>
    <w:rsid w:val="6D6895FE"/>
    <w:rsid w:val="6D75221D"/>
    <w:rsid w:val="6E5B754C"/>
    <w:rsid w:val="6EC19CD6"/>
    <w:rsid w:val="6EC74481"/>
    <w:rsid w:val="6F064192"/>
    <w:rsid w:val="6F590C2C"/>
    <w:rsid w:val="7053330F"/>
    <w:rsid w:val="7180D469"/>
    <w:rsid w:val="72CA3E37"/>
    <w:rsid w:val="72D5F71F"/>
    <w:rsid w:val="72F7C296"/>
    <w:rsid w:val="72F7C296"/>
    <w:rsid w:val="73369A59"/>
    <w:rsid w:val="7342A6EF"/>
    <w:rsid w:val="737DE665"/>
    <w:rsid w:val="73C0CB33"/>
    <w:rsid w:val="73EF54E7"/>
    <w:rsid w:val="7429D26A"/>
    <w:rsid w:val="743BB315"/>
    <w:rsid w:val="751377A1"/>
    <w:rsid w:val="759EE305"/>
    <w:rsid w:val="761199F7"/>
    <w:rsid w:val="7690AD6F"/>
    <w:rsid w:val="76B83D60"/>
    <w:rsid w:val="77776F22"/>
    <w:rsid w:val="7847B336"/>
    <w:rsid w:val="787AEF99"/>
    <w:rsid w:val="78E3AE71"/>
    <w:rsid w:val="799A42DE"/>
    <w:rsid w:val="79A4AD5F"/>
    <w:rsid w:val="79C5B629"/>
    <w:rsid w:val="7A72BB2C"/>
    <w:rsid w:val="7A9E16F0"/>
    <w:rsid w:val="7AB45F52"/>
    <w:rsid w:val="7C34DCD2"/>
    <w:rsid w:val="7C7DD393"/>
    <w:rsid w:val="7C823F91"/>
    <w:rsid w:val="7C85367D"/>
    <w:rsid w:val="7D35B2AF"/>
    <w:rsid w:val="7DB682A5"/>
    <w:rsid w:val="7E581509"/>
    <w:rsid w:val="7EA22C21"/>
    <w:rsid w:val="7F2FE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F51E794"/>
  <w15:chartTrackingRefBased/>
  <w15:docId w15:val="{E8C55E37-FD66-4C36-A058-CBF547156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330BADDC"/>
    <w:rPr>
      <w:rFonts w:ascii="Aptos" w:hAnsi="Aptos" w:eastAsia="Arial" w:cstheme="minorBidi"/>
      <w:color w:val="231F20"/>
      <w:sz w:val="24"/>
      <w:szCs w:val="24"/>
      <w:lang w:val="en-US" w:eastAsia="ar-SA"/>
    </w:rPr>
  </w:style>
  <w:style w:type="paragraph" w:styleId="Heading1">
    <w:name w:val="heading 1"/>
    <w:basedOn w:val="Normal"/>
    <w:next w:val="Normal"/>
    <w:uiPriority w:val="9"/>
    <w:qFormat/>
    <w:rsid w:val="330BADDC"/>
    <w:pPr>
      <w:jc w:val="center"/>
      <w:outlineLvl w:val="0"/>
    </w:pPr>
    <w:rPr>
      <w:rFonts w:eastAsia="Times New Roman"/>
      <w:b/>
      <w:bCs/>
      <w:color w:val="538135" w:themeColor="accent6" w:themeShade="BF"/>
      <w:sz w:val="32"/>
      <w:szCs w:val="32"/>
    </w:rPr>
  </w:style>
  <w:style w:type="paragraph" w:styleId="Heading2">
    <w:name w:val="heading 2"/>
    <w:basedOn w:val="Normal"/>
    <w:next w:val="Normal"/>
    <w:uiPriority w:val="9"/>
    <w:unhideWhenUsed/>
    <w:qFormat/>
    <w:rsid w:val="330BADDC"/>
    <w:pPr>
      <w:jc w:val="center"/>
      <w:outlineLvl w:val="1"/>
    </w:pPr>
    <w:rPr>
      <w:rFonts w:eastAsia="Times New Roman"/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Absatz-Standardschriftart" w:customStyle="1">
    <w:name w:val="Absatz-Standardschriftart"/>
  </w:style>
  <w:style w:type="character" w:styleId="WW8Num1z0" w:customStyle="1">
    <w:name w:val="WW8Num1z0"/>
    <w:rPr>
      <w:rFonts w:ascii="Wingdings" w:hAnsi="Wingdings"/>
    </w:rPr>
  </w:style>
  <w:style w:type="character" w:styleId="WW8Num1z1" w:customStyle="1">
    <w:name w:val="WW8Num1z1"/>
    <w:rPr>
      <w:rFonts w:ascii="Courier New" w:hAnsi="Courier New" w:cs="Courier New"/>
    </w:rPr>
  </w:style>
  <w:style w:type="character" w:styleId="WW8Num1z3" w:customStyle="1">
    <w:name w:val="WW8Num1z3"/>
    <w:rPr>
      <w:rFonts w:ascii="Symbol" w:hAnsi="Symbol"/>
    </w:rPr>
  </w:style>
  <w:style w:type="character" w:styleId="WW8Num2z0" w:customStyle="1">
    <w:name w:val="WW8Num2z0"/>
    <w:rPr>
      <w:rFonts w:ascii="Wingdings" w:hAnsi="Wingdings"/>
    </w:rPr>
  </w:style>
  <w:style w:type="character" w:styleId="WW8Num2z1" w:customStyle="1">
    <w:name w:val="WW8Num2z1"/>
    <w:rPr>
      <w:rFonts w:ascii="Courier New" w:hAnsi="Courier New" w:cs="Courier New"/>
    </w:rPr>
  </w:style>
  <w:style w:type="character" w:styleId="WW8Num2z3" w:customStyle="1">
    <w:name w:val="WW8Num2z3"/>
    <w:rPr>
      <w:rFonts w:ascii="Symbol" w:hAnsi="Symbol"/>
    </w:rPr>
  </w:style>
  <w:style w:type="paragraph" w:styleId="Heading" w:customStyle="1">
    <w:name w:val="Heading"/>
    <w:basedOn w:val="Normal"/>
    <w:next w:val="BodyText"/>
    <w:uiPriority w:val="1"/>
    <w:rsid w:val="330BADDC"/>
    <w:pPr>
      <w:keepNext/>
      <w:spacing w:before="240" w:after="120"/>
    </w:pPr>
    <w:rPr>
      <w:rFonts w:ascii="Arial" w:hAnsi="Arial" w:eastAsia="Arial Unicode MS" w:cs="Tahoma"/>
      <w:sz w:val="28"/>
      <w:szCs w:val="28"/>
    </w:rPr>
  </w:style>
  <w:style w:type="paragraph" w:styleId="BodyText">
    <w:name w:val="Body Text"/>
    <w:basedOn w:val="Normal"/>
    <w:uiPriority w:val="1"/>
    <w:rsid w:val="330BADDC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uiPriority w:val="1"/>
    <w:qFormat/>
    <w:rsid w:val="330BADDC"/>
    <w:pPr>
      <w:spacing w:before="120" w:after="120"/>
    </w:pPr>
    <w:rPr>
      <w:rFonts w:cs="Tahoma"/>
      <w:i/>
      <w:iCs/>
    </w:rPr>
  </w:style>
  <w:style w:type="paragraph" w:styleId="Index" w:customStyle="1">
    <w:name w:val="Index"/>
    <w:basedOn w:val="Normal"/>
    <w:uiPriority w:val="1"/>
    <w:rsid w:val="330BADDC"/>
    <w:rPr>
      <w:rFonts w:cs="Tahoma"/>
    </w:rPr>
  </w:style>
  <w:style w:type="paragraph" w:styleId="TableContents" w:customStyle="1">
    <w:name w:val="Table Contents"/>
    <w:basedOn w:val="Normal"/>
    <w:uiPriority w:val="1"/>
    <w:rsid w:val="330BADDC"/>
  </w:style>
  <w:style w:type="paragraph" w:styleId="TableHeading" w:customStyle="1">
    <w:name w:val="Table Heading"/>
    <w:basedOn w:val="TableContents"/>
    <w:pPr>
      <w:jc w:val="center"/>
    </w:pPr>
    <w:rPr>
      <w:b/>
    </w:rPr>
  </w:style>
  <w:style w:type="paragraph" w:styleId="CommentText">
    <w:name w:val="annotation text"/>
    <w:basedOn w:val="Normal"/>
    <w:link w:val="CommentTextChar"/>
    <w:uiPriority w:val="99"/>
    <w:unhideWhenUsed/>
    <w:rsid w:val="330BADDC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Pr>
      <w:rFonts w:ascii="Comic Sans MS" w:hAnsi="Comic Sans MS"/>
      <w:bCs/>
      <w:iCs/>
      <w:lang w:eastAsia="ar-SA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5C25"/>
    <w:rPr>
      <w:b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ED5C25"/>
    <w:rPr>
      <w:rFonts w:ascii="Comic Sans MS" w:hAnsi="Comic Sans MS"/>
      <w:b/>
      <w:bCs/>
      <w:iCs/>
      <w:lang w:eastAsia="ar-SA"/>
    </w:rPr>
  </w:style>
  <w:style w:type="paragraph" w:styleId="Header">
    <w:name w:val="header"/>
    <w:basedOn w:val="Normal"/>
    <w:link w:val="HeaderChar"/>
    <w:uiPriority w:val="99"/>
    <w:unhideWhenUsed/>
    <w:rsid w:val="330BADDC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041773"/>
    <w:rPr>
      <w:rFonts w:ascii="Comic Sans MS" w:hAnsi="Comic Sans MS"/>
      <w:bCs/>
      <w:iCs/>
      <w:sz w:val="18"/>
      <w:szCs w:val="18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330BADDC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041773"/>
    <w:rPr>
      <w:rFonts w:ascii="Comic Sans MS" w:hAnsi="Comic Sans MS"/>
      <w:bCs/>
      <w:iCs/>
      <w:sz w:val="18"/>
      <w:szCs w:val="18"/>
      <w:lang w:eastAsia="ar-SA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Strong">
    <w:uiPriority w:val="22"/>
    <w:name w:val="Strong"/>
    <w:basedOn w:val="DefaultParagraphFont"/>
    <w:qFormat/>
    <w:rsid w:val="21D001DC"/>
    <w:rPr>
      <w:b w:val="1"/>
      <w:bCs w:val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19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footer" Target="footer3.xml" Id="rId17" /><Relationship Type="http://schemas.openxmlformats.org/officeDocument/2006/relationships/customXml" Target="../customXml/item2.xml" Id="rId2" /><Relationship Type="http://schemas.openxmlformats.org/officeDocument/2006/relationships/footer" Target="footer2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footer" Target="footer1.xml" Id="rId15" /><Relationship Type="http://schemas.openxmlformats.org/officeDocument/2006/relationships/theme" Target="theme/theme1.xml" Id="rId19" /><Relationship Type="http://schemas.openxmlformats.org/officeDocument/2006/relationships/styles" Target="styles.xml" Id="rId4" /><Relationship Type="http://schemas.openxmlformats.org/officeDocument/2006/relationships/image" Target="media/image1.jpeg" Id="rId9" /><Relationship Type="http://schemas.openxmlformats.org/officeDocument/2006/relationships/header" Target="header1.xml" Id="rId14" /><Relationship Type="http://schemas.openxmlformats.org/officeDocument/2006/relationships/hyperlink" Target="https://www.bristol.gov.uk/files/documents/7438-tool-use-generic-model-risk-assessment-2024" TargetMode="External" Id="R6a59efe462234eca" /><Relationship Type="http://schemas.openxmlformats.org/officeDocument/2006/relationships/hyperlink" Target="https://www.bristol.gov.uk/files/documents/7438-tool-use-generic-model-risk-assessment-2024" TargetMode="External" Id="Rbd081361c946446f" /><Relationship Type="http://schemas.openxmlformats.org/officeDocument/2006/relationships/hyperlink" Target="https://www.bristol.gov.uk/files/documents/7438-tool-use-generic-model-risk-assessment-2024" TargetMode="External" Id="R1a54712fe7194606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1dd9352a7ca8c74cc3b7575a675f0ac7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657e269d384cf008a275d5cae1d91d62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546626c-f3fd-4f02-8a63-221a7cd464fb">
      <UserInfo>
        <DisplayName>Ash Kent</DisplayName>
        <AccountId>132</AccountId>
        <AccountType/>
      </UserInfo>
      <UserInfo>
        <DisplayName>Joseph McKenna</DisplayName>
        <AccountId>124</AccountId>
        <AccountType/>
      </UserInfo>
      <UserInfo>
        <DisplayName>Caroline Ennion</DisplayName>
        <AccountId>14</AccountId>
        <AccountType/>
      </UserInfo>
      <UserInfo>
        <DisplayName>Stephen Clampin</DisplayName>
        <AccountId>36</AccountId>
        <AccountType/>
      </UserInfo>
      <UserInfo>
        <DisplayName>Teija Ahjokoski</DisplayName>
        <AccountId>32</AccountId>
        <AccountType/>
      </UserInfo>
      <UserInfo>
        <DisplayName>Steff Probert</DisplayName>
        <AccountId>113</AccountId>
        <AccountType/>
      </UserInfo>
      <UserInfo>
        <DisplayName>Nic Ferris</DisplayName>
        <AccountId>111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0A5735A3-78EA-4A66-96BB-AE015F217B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B883639-B890-40B9-B659-4803877E93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32C716-244F-4504-9758-8FB03CD10998}">
  <ds:schemaRefs>
    <ds:schemaRef ds:uri="http://schemas.microsoft.com/office/2006/documentManagement/types"/>
    <ds:schemaRef ds:uri="http://schemas.microsoft.com/office/infopath/2007/PartnerControls"/>
    <ds:schemaRef ds:uri="5546626c-f3fd-4f02-8a63-221a7cd464fb"/>
    <ds:schemaRef ds:uri="http://purl.org/dc/elements/1.1/"/>
    <ds:schemaRef ds:uri="http://schemas.microsoft.com/office/2006/metadata/properties"/>
    <ds:schemaRef ds:uri="ee57888a-cf71-422e-9a19-54eb89d6805c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RISK ASSESSMENT TEMPLATE</dc:title>
  <dc:subject/>
  <dc:creator>Dennis Yeoman</dc:creator>
  <keywords/>
  <lastModifiedBy>Nic Ferris</lastModifiedBy>
  <revision>9</revision>
  <lastPrinted>2005-05-18T10:52:00.0000000Z</lastPrinted>
  <dcterms:created xsi:type="dcterms:W3CDTF">2025-10-01T08:57:00.0000000Z</dcterms:created>
  <dcterms:modified xsi:type="dcterms:W3CDTF">2025-10-01T09:12:41.6690279Z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  <property fmtid="{D5CDD505-2E9C-101B-9397-08002B2CF9AE}" pid="3" name="ClassificationContentMarkingFooterShapeIds">
    <vt:lpwstr>2e5a06be,633d1197,eeaf4b5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OFFICIAL</vt:lpwstr>
  </property>
  <property fmtid="{D5CDD505-2E9C-101B-9397-08002B2CF9AE}" pid="6" name="MSIP_Label_e9fc0e63-07aa-4a42-9f0d-00e32f43700c_Enabled">
    <vt:lpwstr>true</vt:lpwstr>
  </property>
  <property fmtid="{D5CDD505-2E9C-101B-9397-08002B2CF9AE}" pid="7" name="MSIP_Label_e9fc0e63-07aa-4a42-9f0d-00e32f43700c_SetDate">
    <vt:lpwstr>2025-10-01T08:57:14Z</vt:lpwstr>
  </property>
  <property fmtid="{D5CDD505-2E9C-101B-9397-08002B2CF9AE}" pid="8" name="MSIP_Label_e9fc0e63-07aa-4a42-9f0d-00e32f43700c_Method">
    <vt:lpwstr>Standard</vt:lpwstr>
  </property>
  <property fmtid="{D5CDD505-2E9C-101B-9397-08002B2CF9AE}" pid="9" name="MSIP_Label_e9fc0e63-07aa-4a42-9f0d-00e32f43700c_Name">
    <vt:lpwstr>OFFICIAL - Internal</vt:lpwstr>
  </property>
  <property fmtid="{D5CDD505-2E9C-101B-9397-08002B2CF9AE}" pid="10" name="MSIP_Label_e9fc0e63-07aa-4a42-9f0d-00e32f43700c_SiteId">
    <vt:lpwstr>6378a7a5-0f21-4482-aee0-897eb7de331f</vt:lpwstr>
  </property>
  <property fmtid="{D5CDD505-2E9C-101B-9397-08002B2CF9AE}" pid="11" name="MSIP_Label_e9fc0e63-07aa-4a42-9f0d-00e32f43700c_ActionId">
    <vt:lpwstr>15b0870d-1bd8-4c11-b1cb-69b7eb753169</vt:lpwstr>
  </property>
  <property fmtid="{D5CDD505-2E9C-101B-9397-08002B2CF9AE}" pid="12" name="MSIP_Label_e9fc0e63-07aa-4a42-9f0d-00e32f43700c_ContentBits">
    <vt:lpwstr>2</vt:lpwstr>
  </property>
  <property fmtid="{D5CDD505-2E9C-101B-9397-08002B2CF9AE}" pid="13" name="MSIP_Label_e9fc0e63-07aa-4a42-9f0d-00e32f43700c_Tag">
    <vt:lpwstr>10, 3, 0, 2</vt:lpwstr>
  </property>
</Properties>
</file>