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66A9C" w14:textId="7A274160" w:rsidR="00B67C0C" w:rsidRPr="00912DE8" w:rsidRDefault="00B67C0C" w:rsidP="00B67C0C">
      <w:pPr>
        <w:pStyle w:val="Heading1"/>
      </w:pPr>
      <w:bookmarkStart w:id="0" w:name="_Toc195259366"/>
      <w:bookmarkStart w:id="1" w:name="_Toc199771239"/>
      <w:r w:rsidRPr="00912DE8">
        <w:t xml:space="preserve">SEND Support </w:t>
      </w:r>
      <w:bookmarkEnd w:id="0"/>
      <w:r w:rsidR="00F76B55" w:rsidRPr="00912DE8">
        <w:t>Summary -</w:t>
      </w:r>
      <w:r w:rsidR="00F76B55">
        <w:t xml:space="preserve"> </w:t>
      </w:r>
      <w:r w:rsidRPr="00912DE8">
        <w:rPr>
          <w:color w:val="C00000"/>
        </w:rPr>
        <w:t>Guidance</w:t>
      </w:r>
      <w:bookmarkEnd w:id="1"/>
    </w:p>
    <w:p w14:paraId="2144BE76" w14:textId="5AADD67D" w:rsidR="00B67C0C" w:rsidRPr="00912DE8" w:rsidRDefault="00B67C0C" w:rsidP="00B67C0C">
      <w:pPr>
        <w:rPr>
          <w:color w:val="C00000"/>
          <w:lang w:eastAsia="en-GB"/>
        </w:rPr>
      </w:pPr>
      <w:r w:rsidRPr="00912DE8">
        <w:rPr>
          <w:color w:val="C00000"/>
          <w:lang w:eastAsia="en-GB"/>
        </w:rPr>
        <w:t>This SEND Support Summary is restarted each year as a new document</w:t>
      </w:r>
    </w:p>
    <w:p w14:paraId="654B7BE6" w14:textId="77777777" w:rsidR="00B67C0C" w:rsidRPr="00912DE8" w:rsidRDefault="00B67C0C" w:rsidP="00B67C0C">
      <w:pPr>
        <w:rPr>
          <w:color w:val="C00000"/>
          <w:lang w:eastAsia="en-GB"/>
        </w:rPr>
      </w:pPr>
      <w:r w:rsidRPr="00912DE8">
        <w:rPr>
          <w:color w:val="C00000"/>
          <w:lang w:eastAsia="en-GB"/>
        </w:rPr>
        <w:t xml:space="preserve">A review of needs takes place through the SEND Support Tool </w:t>
      </w:r>
    </w:p>
    <w:p w14:paraId="1BDD07E4" w14:textId="77777777" w:rsidR="00B67C0C" w:rsidRPr="00912DE8" w:rsidRDefault="00B67C0C" w:rsidP="00B67C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Calibri" w:eastAsia="Arial" w:hAnsi="Calibri" w:cs="Calibri"/>
          <w:b/>
          <w:color w:val="000000"/>
          <w:sz w:val="16"/>
          <w:szCs w:val="16"/>
        </w:rPr>
      </w:pPr>
    </w:p>
    <w:tbl>
      <w:tblPr>
        <w:tblW w:w="151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1684"/>
        <w:gridCol w:w="211"/>
        <w:gridCol w:w="1474"/>
        <w:gridCol w:w="421"/>
        <w:gridCol w:w="33"/>
        <w:gridCol w:w="1231"/>
        <w:gridCol w:w="632"/>
        <w:gridCol w:w="1053"/>
        <w:gridCol w:w="842"/>
        <w:gridCol w:w="636"/>
        <w:gridCol w:w="206"/>
        <w:gridCol w:w="1053"/>
        <w:gridCol w:w="632"/>
        <w:gridCol w:w="235"/>
        <w:gridCol w:w="851"/>
        <w:gridCol w:w="178"/>
        <w:gridCol w:w="421"/>
        <w:gridCol w:w="1102"/>
        <w:gridCol w:w="141"/>
        <w:gridCol w:w="231"/>
        <w:gridCol w:w="211"/>
        <w:gridCol w:w="1685"/>
      </w:tblGrid>
      <w:tr w:rsidR="00B67C0C" w:rsidRPr="00912DE8" w14:paraId="50365D88" w14:textId="77777777" w:rsidTr="00EA32D9">
        <w:tc>
          <w:tcPr>
            <w:tcW w:w="1895" w:type="dxa"/>
            <w:gridSpan w:val="2"/>
            <w:shd w:val="clear" w:color="auto" w:fill="F2F2F2" w:themeFill="background1" w:themeFillShade="F2"/>
          </w:tcPr>
          <w:p w14:paraId="0984676F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  <w:b/>
              </w:rPr>
            </w:pPr>
            <w:r w:rsidRPr="00912DE8">
              <w:rPr>
                <w:rFonts w:ascii="Calibri" w:eastAsia="Arial" w:hAnsi="Calibri" w:cs="Calibri"/>
                <w:b/>
                <w:bCs/>
                <w:iCs/>
              </w:rPr>
              <w:t>Name:</w:t>
            </w:r>
          </w:p>
        </w:tc>
        <w:tc>
          <w:tcPr>
            <w:tcW w:w="1895" w:type="dxa"/>
            <w:gridSpan w:val="2"/>
          </w:tcPr>
          <w:p w14:paraId="3780CA3E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  <w:b/>
              </w:rPr>
            </w:pPr>
          </w:p>
        </w:tc>
        <w:tc>
          <w:tcPr>
            <w:tcW w:w="1896" w:type="dxa"/>
            <w:gridSpan w:val="3"/>
            <w:shd w:val="clear" w:color="auto" w:fill="F2F2F2" w:themeFill="background1" w:themeFillShade="F2"/>
          </w:tcPr>
          <w:p w14:paraId="62DB79D9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  <w:b/>
              </w:rPr>
            </w:pPr>
            <w:r w:rsidRPr="00912DE8">
              <w:rPr>
                <w:rFonts w:ascii="Calibri" w:eastAsia="Arial" w:hAnsi="Calibri" w:cs="Calibri"/>
                <w:b/>
              </w:rPr>
              <w:t>DOB:</w:t>
            </w:r>
          </w:p>
        </w:tc>
        <w:tc>
          <w:tcPr>
            <w:tcW w:w="1895" w:type="dxa"/>
            <w:gridSpan w:val="2"/>
          </w:tcPr>
          <w:p w14:paraId="18DE650F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  <w:b/>
              </w:rPr>
            </w:pPr>
          </w:p>
        </w:tc>
        <w:tc>
          <w:tcPr>
            <w:tcW w:w="1895" w:type="dxa"/>
            <w:gridSpan w:val="3"/>
            <w:shd w:val="clear" w:color="auto" w:fill="F2F2F2" w:themeFill="background1" w:themeFillShade="F2"/>
          </w:tcPr>
          <w:p w14:paraId="26D7A128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  <w:b/>
              </w:rPr>
            </w:pPr>
            <w:r w:rsidRPr="00912DE8">
              <w:rPr>
                <w:rFonts w:ascii="Calibri" w:eastAsia="Arial" w:hAnsi="Calibri" w:cs="Calibri"/>
                <w:b/>
              </w:rPr>
              <w:t>Year group:</w:t>
            </w:r>
          </w:p>
        </w:tc>
        <w:tc>
          <w:tcPr>
            <w:tcW w:w="1896" w:type="dxa"/>
            <w:gridSpan w:val="4"/>
          </w:tcPr>
          <w:p w14:paraId="394E318E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  <w:b/>
              </w:rPr>
            </w:pPr>
          </w:p>
        </w:tc>
        <w:tc>
          <w:tcPr>
            <w:tcW w:w="1895" w:type="dxa"/>
            <w:gridSpan w:val="4"/>
            <w:shd w:val="clear" w:color="auto" w:fill="F2F2F2" w:themeFill="background1" w:themeFillShade="F2"/>
          </w:tcPr>
          <w:p w14:paraId="07CFED01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  <w:b/>
              </w:rPr>
            </w:pPr>
            <w:r w:rsidRPr="00912DE8">
              <w:rPr>
                <w:rFonts w:ascii="Calibri" w:eastAsia="Arial" w:hAnsi="Calibri" w:cs="Calibri"/>
                <w:b/>
              </w:rPr>
              <w:t>SSS Start date:</w:t>
            </w:r>
          </w:p>
        </w:tc>
        <w:tc>
          <w:tcPr>
            <w:tcW w:w="1896" w:type="dxa"/>
            <w:gridSpan w:val="2"/>
          </w:tcPr>
          <w:p w14:paraId="4EC3FFBA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  <w:b/>
              </w:rPr>
            </w:pPr>
          </w:p>
        </w:tc>
      </w:tr>
      <w:tr w:rsidR="00B67C0C" w:rsidRPr="00912DE8" w14:paraId="6833D4AC" w14:textId="77777777" w:rsidTr="00EA32D9">
        <w:tc>
          <w:tcPr>
            <w:tcW w:w="15163" w:type="dxa"/>
            <w:gridSpan w:val="22"/>
            <w:shd w:val="clear" w:color="auto" w:fill="F2F2F2" w:themeFill="background1" w:themeFillShade="F2"/>
          </w:tcPr>
          <w:p w14:paraId="50AF17E0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  <w:color w:val="C0000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</w:rPr>
              <w:t>Primary Area of need (1) and Secondary Area of Need (2):</w:t>
            </w:r>
            <w:r w:rsidRPr="00912DE8">
              <w:rPr>
                <w:rFonts w:ascii="Calibri" w:eastAsia="Arial" w:hAnsi="Calibri" w:cs="Calibri"/>
                <w:bCs/>
                <w:color w:val="000000"/>
              </w:rPr>
              <w:t xml:space="preserve"> </w:t>
            </w:r>
            <w:r w:rsidRPr="00912DE8">
              <w:rPr>
                <w:rFonts w:ascii="Calibri" w:eastAsia="Arial" w:hAnsi="Calibri" w:cs="Calibri"/>
                <w:bCs/>
                <w:color w:val="C00000"/>
              </w:rPr>
              <w:t xml:space="preserve">Prioritise the areas of need in order </w:t>
            </w:r>
          </w:p>
        </w:tc>
      </w:tr>
      <w:tr w:rsidR="00B67C0C" w:rsidRPr="00912DE8" w14:paraId="0AD4EFF0" w14:textId="77777777" w:rsidTr="00EA32D9">
        <w:tc>
          <w:tcPr>
            <w:tcW w:w="1895" w:type="dxa"/>
            <w:gridSpan w:val="2"/>
          </w:tcPr>
          <w:p w14:paraId="2772C4B2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  <w:r w:rsidRPr="00912DE8"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  <w:t>Communication and Interaction</w:t>
            </w:r>
          </w:p>
        </w:tc>
        <w:tc>
          <w:tcPr>
            <w:tcW w:w="1895" w:type="dxa"/>
            <w:gridSpan w:val="2"/>
          </w:tcPr>
          <w:p w14:paraId="78F09DF4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</w:p>
        </w:tc>
        <w:tc>
          <w:tcPr>
            <w:tcW w:w="1896" w:type="dxa"/>
            <w:gridSpan w:val="3"/>
          </w:tcPr>
          <w:p w14:paraId="41E889CF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  <w:r w:rsidRPr="00912DE8"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  <w:t>Cognition and Learning</w:t>
            </w:r>
          </w:p>
        </w:tc>
        <w:tc>
          <w:tcPr>
            <w:tcW w:w="1895" w:type="dxa"/>
            <w:gridSpan w:val="2"/>
          </w:tcPr>
          <w:p w14:paraId="10FBA0E5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</w:p>
        </w:tc>
        <w:tc>
          <w:tcPr>
            <w:tcW w:w="1895" w:type="dxa"/>
            <w:gridSpan w:val="3"/>
          </w:tcPr>
          <w:p w14:paraId="20582ABD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  <w:r w:rsidRPr="00912DE8"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  <w:t xml:space="preserve">Social, Emotional and mental health </w:t>
            </w:r>
          </w:p>
        </w:tc>
        <w:tc>
          <w:tcPr>
            <w:tcW w:w="1896" w:type="dxa"/>
            <w:gridSpan w:val="4"/>
          </w:tcPr>
          <w:p w14:paraId="716C5B51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</w:p>
        </w:tc>
        <w:tc>
          <w:tcPr>
            <w:tcW w:w="1895" w:type="dxa"/>
            <w:gridSpan w:val="4"/>
          </w:tcPr>
          <w:p w14:paraId="64F81747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  <w:r w:rsidRPr="00912DE8"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  <w:t xml:space="preserve">Physical and Sensory </w:t>
            </w:r>
          </w:p>
        </w:tc>
        <w:tc>
          <w:tcPr>
            <w:tcW w:w="1896" w:type="dxa"/>
            <w:gridSpan w:val="2"/>
          </w:tcPr>
          <w:p w14:paraId="1CA1EB84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  <w:color w:val="000000"/>
                <w:sz w:val="20"/>
                <w:szCs w:val="20"/>
              </w:rPr>
            </w:pPr>
          </w:p>
        </w:tc>
      </w:tr>
      <w:tr w:rsidR="00B67C0C" w:rsidRPr="00912DE8" w14:paraId="3B39F9DD" w14:textId="77777777" w:rsidTr="00EA32D9">
        <w:trPr>
          <w:trHeight w:val="322"/>
        </w:trPr>
        <w:tc>
          <w:tcPr>
            <w:tcW w:w="15163" w:type="dxa"/>
            <w:gridSpan w:val="22"/>
            <w:shd w:val="clear" w:color="auto" w:fill="F2F2F2" w:themeFill="background1" w:themeFillShade="F2"/>
          </w:tcPr>
          <w:p w14:paraId="26057A85" w14:textId="77777777" w:rsidR="00B67C0C" w:rsidRPr="00912DE8" w:rsidRDefault="00B67C0C" w:rsidP="00EA32D9">
            <w:pPr>
              <w:spacing w:after="0" w:line="240" w:lineRule="auto"/>
              <w:rPr>
                <w:rFonts w:ascii="Calibri" w:eastAsia="Arial" w:hAnsi="Calibri" w:cs="Calibri"/>
                <w:color w:val="C00000"/>
              </w:rPr>
            </w:pPr>
            <w:r>
              <w:rPr>
                <w:rFonts w:ascii="Calibri" w:eastAsia="Arial" w:hAnsi="Calibri" w:cs="Calibri"/>
                <w:b/>
                <w:bCs/>
              </w:rPr>
              <w:t>CYP</w:t>
            </w:r>
            <w:r w:rsidRPr="00912DE8">
              <w:rPr>
                <w:rFonts w:ascii="Calibri" w:eastAsia="Arial" w:hAnsi="Calibri" w:cs="Calibri"/>
                <w:b/>
                <w:bCs/>
              </w:rPr>
              <w:t>’s story:</w:t>
            </w:r>
            <w:r w:rsidRPr="00912DE8">
              <w:rPr>
                <w:rFonts w:ascii="Calibri" w:eastAsia="Arial" w:hAnsi="Calibri" w:cs="Calibri"/>
              </w:rPr>
              <w:t xml:space="preserve"> </w:t>
            </w:r>
            <w:r w:rsidRPr="00912DE8">
              <w:rPr>
                <w:rFonts w:ascii="Wingdings" w:eastAsia="Wingdings" w:hAnsi="Wingdings" w:cs="Wingdings"/>
              </w:rPr>
              <w:t>ü</w:t>
            </w:r>
            <w:r w:rsidRPr="00912DE8">
              <w:rPr>
                <w:rFonts w:ascii="Calibri" w:eastAsia="Arial" w:hAnsi="Calibri" w:cs="Calibri"/>
              </w:rPr>
              <w:t xml:space="preserve"> or </w:t>
            </w:r>
            <w:r w:rsidRPr="00912DE8">
              <w:rPr>
                <w:rFonts w:ascii="Wingdings" w:eastAsia="Wingdings" w:hAnsi="Wingdings" w:cs="Wingdings"/>
              </w:rPr>
              <w:t xml:space="preserve">û </w:t>
            </w:r>
            <w:r w:rsidRPr="00912DE8">
              <w:rPr>
                <w:rFonts w:ascii="Calibri" w:eastAsia="Wingdings" w:hAnsi="Calibri" w:cs="Calibri"/>
                <w:color w:val="C00000"/>
              </w:rPr>
              <w:t>There is no need for in depth information here. Keep that in the CYPs file.</w:t>
            </w:r>
          </w:p>
        </w:tc>
      </w:tr>
      <w:tr w:rsidR="00B67C0C" w:rsidRPr="00912DE8" w14:paraId="406288D4" w14:textId="77777777" w:rsidTr="00EA32D9">
        <w:trPr>
          <w:trHeight w:val="296"/>
        </w:trPr>
        <w:tc>
          <w:tcPr>
            <w:tcW w:w="3823" w:type="dxa"/>
            <w:gridSpan w:val="5"/>
          </w:tcPr>
          <w:p w14:paraId="3A3359F1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>Child in Care</w:t>
            </w:r>
          </w:p>
        </w:tc>
        <w:tc>
          <w:tcPr>
            <w:tcW w:w="1231" w:type="dxa"/>
          </w:tcPr>
          <w:p w14:paraId="5F0E5767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  <w:tc>
          <w:tcPr>
            <w:tcW w:w="3163" w:type="dxa"/>
            <w:gridSpan w:val="4"/>
          </w:tcPr>
          <w:p w14:paraId="443BF6FD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 xml:space="preserve">Kinship Care </w:t>
            </w:r>
          </w:p>
        </w:tc>
        <w:tc>
          <w:tcPr>
            <w:tcW w:w="2126" w:type="dxa"/>
            <w:gridSpan w:val="4"/>
          </w:tcPr>
          <w:p w14:paraId="4B7F2951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  <w:tc>
          <w:tcPr>
            <w:tcW w:w="2693" w:type="dxa"/>
            <w:gridSpan w:val="5"/>
          </w:tcPr>
          <w:p w14:paraId="6860E75C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>CAMHS</w:t>
            </w:r>
          </w:p>
        </w:tc>
        <w:tc>
          <w:tcPr>
            <w:tcW w:w="2127" w:type="dxa"/>
            <w:gridSpan w:val="3"/>
          </w:tcPr>
          <w:p w14:paraId="68989394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</w:tr>
      <w:tr w:rsidR="00B67C0C" w:rsidRPr="00912DE8" w14:paraId="3059EA19" w14:textId="77777777" w:rsidTr="00EA32D9">
        <w:trPr>
          <w:trHeight w:val="294"/>
        </w:trPr>
        <w:tc>
          <w:tcPr>
            <w:tcW w:w="3823" w:type="dxa"/>
            <w:gridSpan w:val="5"/>
          </w:tcPr>
          <w:p w14:paraId="1F2814B8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 xml:space="preserve">Armed Forces </w:t>
            </w:r>
          </w:p>
        </w:tc>
        <w:tc>
          <w:tcPr>
            <w:tcW w:w="1231" w:type="dxa"/>
          </w:tcPr>
          <w:p w14:paraId="5FAF994E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  <w:tc>
          <w:tcPr>
            <w:tcW w:w="3163" w:type="dxa"/>
            <w:gridSpan w:val="4"/>
          </w:tcPr>
          <w:p w14:paraId="6E992398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>EP</w:t>
            </w:r>
          </w:p>
        </w:tc>
        <w:tc>
          <w:tcPr>
            <w:tcW w:w="2126" w:type="dxa"/>
            <w:gridSpan w:val="4"/>
          </w:tcPr>
          <w:p w14:paraId="03F76B65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  <w:tc>
          <w:tcPr>
            <w:tcW w:w="2693" w:type="dxa"/>
            <w:gridSpan w:val="5"/>
          </w:tcPr>
          <w:p w14:paraId="45DFA7D4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>EAL/ESOL</w:t>
            </w:r>
          </w:p>
        </w:tc>
        <w:tc>
          <w:tcPr>
            <w:tcW w:w="2127" w:type="dxa"/>
            <w:gridSpan w:val="3"/>
          </w:tcPr>
          <w:p w14:paraId="30365B50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</w:tr>
      <w:tr w:rsidR="00B67C0C" w:rsidRPr="00912DE8" w14:paraId="6D30260C" w14:textId="77777777" w:rsidTr="00EA32D9">
        <w:trPr>
          <w:trHeight w:val="294"/>
        </w:trPr>
        <w:tc>
          <w:tcPr>
            <w:tcW w:w="3823" w:type="dxa"/>
            <w:gridSpan w:val="5"/>
          </w:tcPr>
          <w:p w14:paraId="0476995A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>Previously Looked after Child (PLAC)</w:t>
            </w:r>
          </w:p>
        </w:tc>
        <w:tc>
          <w:tcPr>
            <w:tcW w:w="1231" w:type="dxa"/>
          </w:tcPr>
          <w:p w14:paraId="54E5C41F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  <w:tc>
          <w:tcPr>
            <w:tcW w:w="3163" w:type="dxa"/>
            <w:gridSpan w:val="4"/>
          </w:tcPr>
          <w:p w14:paraId="0DA1BC78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>Occupational therapist</w:t>
            </w:r>
          </w:p>
        </w:tc>
        <w:tc>
          <w:tcPr>
            <w:tcW w:w="2126" w:type="dxa"/>
            <w:gridSpan w:val="4"/>
          </w:tcPr>
          <w:p w14:paraId="10C80DF4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  <w:tc>
          <w:tcPr>
            <w:tcW w:w="2693" w:type="dxa"/>
            <w:gridSpan w:val="5"/>
          </w:tcPr>
          <w:p w14:paraId="65CC129E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>Multiple ACES</w:t>
            </w:r>
          </w:p>
        </w:tc>
        <w:tc>
          <w:tcPr>
            <w:tcW w:w="2127" w:type="dxa"/>
            <w:gridSpan w:val="3"/>
          </w:tcPr>
          <w:p w14:paraId="60F33474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</w:tr>
      <w:tr w:rsidR="00B67C0C" w:rsidRPr="00912DE8" w14:paraId="683E130A" w14:textId="77777777" w:rsidTr="00EA32D9">
        <w:trPr>
          <w:trHeight w:val="294"/>
        </w:trPr>
        <w:tc>
          <w:tcPr>
            <w:tcW w:w="3823" w:type="dxa"/>
            <w:gridSpan w:val="5"/>
          </w:tcPr>
          <w:p w14:paraId="6B308761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>With a Social worker</w:t>
            </w:r>
          </w:p>
        </w:tc>
        <w:tc>
          <w:tcPr>
            <w:tcW w:w="1231" w:type="dxa"/>
          </w:tcPr>
          <w:p w14:paraId="3FC6792B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  <w:tc>
          <w:tcPr>
            <w:tcW w:w="3163" w:type="dxa"/>
            <w:gridSpan w:val="4"/>
          </w:tcPr>
          <w:p w14:paraId="3C2333DF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 xml:space="preserve">Speech &amp; language therapist </w:t>
            </w:r>
          </w:p>
        </w:tc>
        <w:tc>
          <w:tcPr>
            <w:tcW w:w="2126" w:type="dxa"/>
            <w:gridSpan w:val="4"/>
          </w:tcPr>
          <w:p w14:paraId="2D89D644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  <w:tc>
          <w:tcPr>
            <w:tcW w:w="2693" w:type="dxa"/>
            <w:gridSpan w:val="5"/>
          </w:tcPr>
          <w:p w14:paraId="1BEDC9E5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  <w:r w:rsidRPr="00912DE8">
              <w:rPr>
                <w:rFonts w:ascii="Calibri" w:eastAsia="Arial" w:hAnsi="Calibri" w:cs="Calibri"/>
              </w:rPr>
              <w:t>Other?</w:t>
            </w:r>
          </w:p>
        </w:tc>
        <w:tc>
          <w:tcPr>
            <w:tcW w:w="2127" w:type="dxa"/>
            <w:gridSpan w:val="3"/>
          </w:tcPr>
          <w:p w14:paraId="0C670BD8" w14:textId="77777777" w:rsidR="00B67C0C" w:rsidRPr="00912DE8" w:rsidRDefault="00B67C0C" w:rsidP="00EA32D9">
            <w:pPr>
              <w:spacing w:after="0"/>
              <w:rPr>
                <w:rFonts w:ascii="Calibri" w:eastAsia="Arial" w:hAnsi="Calibri" w:cs="Calibri"/>
              </w:rPr>
            </w:pPr>
          </w:p>
        </w:tc>
      </w:tr>
      <w:tr w:rsidR="00B67C0C" w:rsidRPr="00912DE8" w14:paraId="63A65434" w14:textId="77777777" w:rsidTr="00EA32D9">
        <w:trPr>
          <w:trHeight w:val="223"/>
        </w:trPr>
        <w:tc>
          <w:tcPr>
            <w:tcW w:w="11194" w:type="dxa"/>
            <w:gridSpan w:val="15"/>
            <w:shd w:val="clear" w:color="auto" w:fill="F2F2F2" w:themeFill="background1" w:themeFillShade="F2"/>
          </w:tcPr>
          <w:p w14:paraId="306D61F7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  <w:color w:val="C0000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</w:rPr>
              <w:t xml:space="preserve">Strengths and skills: </w:t>
            </w:r>
            <w:r w:rsidRPr="00912DE8">
              <w:rPr>
                <w:rFonts w:ascii="Calibri" w:eastAsia="Arial" w:hAnsi="Calibri" w:cs="Calibri"/>
                <w:bCs/>
                <w:color w:val="C00000"/>
              </w:rPr>
              <w:t xml:space="preserve">This is a summary of strengths based on triangulation of information and perspectives. Instead of representing everyone’s views separately, collaborate to establish this list. Indicate in the columns with a date if the parent/carer or CYP were part of the conversation to establish these strengths and strategies. </w:t>
            </w:r>
          </w:p>
          <w:p w14:paraId="6F5419D1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  <w:color w:val="C00000"/>
              </w:rPr>
            </w:pPr>
            <w:r w:rsidRPr="00912DE8">
              <w:rPr>
                <w:rFonts w:ascii="Calibri" w:eastAsia="Arial" w:hAnsi="Calibri" w:cs="Calibri"/>
                <w:bCs/>
                <w:color w:val="C00000"/>
              </w:rPr>
              <w:t>If a CYP has a hobby or skill, have a conversation with them to discover what strengths this means they have that can be applied to education. For example, if they are good at football – does that me they are physically agile, that they persevere, work in a team, follow instructions, share?......</w:t>
            </w:r>
          </w:p>
        </w:tc>
        <w:tc>
          <w:tcPr>
            <w:tcW w:w="1701" w:type="dxa"/>
            <w:gridSpan w:val="3"/>
            <w:shd w:val="clear" w:color="auto" w:fill="F2F2F2" w:themeFill="background1" w:themeFillShade="F2"/>
          </w:tcPr>
          <w:p w14:paraId="086F6602" w14:textId="77777777" w:rsidR="00B67C0C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</w:rPr>
            </w:pPr>
            <w:r w:rsidRPr="00912DE8">
              <w:rPr>
                <w:rFonts w:ascii="Calibri" w:eastAsia="Arial" w:hAnsi="Calibri" w:cs="Calibri"/>
                <w:bCs/>
              </w:rPr>
              <w:t>CYP view?</w:t>
            </w:r>
          </w:p>
          <w:p w14:paraId="34A9109A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Cs/>
              </w:rPr>
            </w:pPr>
            <w:r w:rsidRPr="007F46C9">
              <w:rPr>
                <w:rFonts w:ascii="Calibri" w:eastAsia="Arial" w:hAnsi="Calibri" w:cs="Calibri"/>
                <w:bCs/>
                <w:color w:val="FF0000"/>
              </w:rPr>
              <w:t>Tick here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</w:tcPr>
          <w:p w14:paraId="54EEAE6C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Calibri" w:eastAsia="Arial" w:hAnsi="Calibri" w:cs="Calibri"/>
                <w:b/>
                <w:color w:val="000000"/>
                <w:sz w:val="16"/>
                <w:szCs w:val="16"/>
              </w:rPr>
            </w:pPr>
            <w:r w:rsidRPr="00912DE8">
              <w:rPr>
                <w:rFonts w:ascii="Calibri" w:eastAsia="Arial" w:hAnsi="Calibri" w:cs="Calibri"/>
                <w:bCs/>
              </w:rPr>
              <w:t>Parent/carer view?</w:t>
            </w:r>
          </w:p>
        </w:tc>
      </w:tr>
      <w:tr w:rsidR="00B67C0C" w:rsidRPr="00912DE8" w14:paraId="5F7E9023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7EF9291A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  <w:r w:rsidRPr="00912DE8">
              <w:rPr>
                <w:rFonts w:ascii="Calibri" w:eastAsia="Arial" w:hAnsi="Calibri" w:cs="Calibri"/>
                <w:bCs/>
                <w:color w:val="000000"/>
              </w:rPr>
              <w:t>Communication and interaction</w:t>
            </w:r>
          </w:p>
        </w:tc>
        <w:tc>
          <w:tcPr>
            <w:tcW w:w="1701" w:type="dxa"/>
            <w:gridSpan w:val="3"/>
          </w:tcPr>
          <w:p w14:paraId="37AABEF6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2C6CA83A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3826DD58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156C6B1B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884"/>
              </w:tabs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  <w:r w:rsidRPr="00912DE8">
              <w:rPr>
                <w:rFonts w:ascii="Calibri" w:eastAsia="Arial" w:hAnsi="Calibri" w:cs="Calibri"/>
                <w:bCs/>
                <w:color w:val="000000"/>
              </w:rPr>
              <w:tab/>
            </w:r>
          </w:p>
        </w:tc>
        <w:tc>
          <w:tcPr>
            <w:tcW w:w="1701" w:type="dxa"/>
            <w:gridSpan w:val="3"/>
          </w:tcPr>
          <w:p w14:paraId="7B559CDB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1E6F8AA7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13CE61D0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4606470B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1701" w:type="dxa"/>
            <w:gridSpan w:val="3"/>
          </w:tcPr>
          <w:p w14:paraId="79E0552C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2E307392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11E8AC55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6F8B1DC2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  <w:r w:rsidRPr="00912DE8">
              <w:rPr>
                <w:rFonts w:ascii="Calibri" w:eastAsia="Arial" w:hAnsi="Calibri" w:cs="Calibri"/>
                <w:bCs/>
                <w:color w:val="000000"/>
              </w:rPr>
              <w:t>Cognition and learning</w:t>
            </w:r>
          </w:p>
        </w:tc>
        <w:tc>
          <w:tcPr>
            <w:tcW w:w="1701" w:type="dxa"/>
            <w:gridSpan w:val="3"/>
          </w:tcPr>
          <w:p w14:paraId="47019A54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238A764A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13CF5C5E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2627FC3E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1701" w:type="dxa"/>
            <w:gridSpan w:val="3"/>
          </w:tcPr>
          <w:p w14:paraId="67049550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35E10025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36A1D992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15173C39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1701" w:type="dxa"/>
            <w:gridSpan w:val="3"/>
          </w:tcPr>
          <w:p w14:paraId="376E016B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12392DE1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7BCD2480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7A247ECB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  <w:r w:rsidRPr="00912DE8">
              <w:rPr>
                <w:rFonts w:ascii="Calibri" w:eastAsia="Arial" w:hAnsi="Calibri" w:cs="Calibri"/>
                <w:bCs/>
                <w:color w:val="000000"/>
              </w:rPr>
              <w:t>Social, emotional and mental health</w:t>
            </w:r>
          </w:p>
        </w:tc>
        <w:tc>
          <w:tcPr>
            <w:tcW w:w="1701" w:type="dxa"/>
            <w:gridSpan w:val="3"/>
          </w:tcPr>
          <w:p w14:paraId="652119E5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41EB529D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45F35719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07FE500B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1701" w:type="dxa"/>
            <w:gridSpan w:val="3"/>
          </w:tcPr>
          <w:p w14:paraId="42516E1E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48FA509C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525C2EA3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23613F89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1701" w:type="dxa"/>
            <w:gridSpan w:val="3"/>
          </w:tcPr>
          <w:p w14:paraId="64CF425C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7E31AA38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77B9470C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35760CA4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  <w:r w:rsidRPr="00912DE8">
              <w:rPr>
                <w:rFonts w:ascii="Calibri" w:eastAsia="Arial" w:hAnsi="Calibri" w:cs="Calibri"/>
                <w:bCs/>
                <w:color w:val="000000"/>
              </w:rPr>
              <w:lastRenderedPageBreak/>
              <w:t>Physical and sensory</w:t>
            </w:r>
          </w:p>
        </w:tc>
        <w:tc>
          <w:tcPr>
            <w:tcW w:w="1701" w:type="dxa"/>
            <w:gridSpan w:val="3"/>
          </w:tcPr>
          <w:p w14:paraId="0CCFB8DD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17F39C20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55B82B73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19E785E2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1701" w:type="dxa"/>
            <w:gridSpan w:val="3"/>
          </w:tcPr>
          <w:p w14:paraId="6207DF94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63191E9C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12566286" w14:textId="77777777" w:rsidTr="00EA32D9">
        <w:trPr>
          <w:trHeight w:val="227"/>
        </w:trPr>
        <w:tc>
          <w:tcPr>
            <w:tcW w:w="11194" w:type="dxa"/>
            <w:gridSpan w:val="15"/>
          </w:tcPr>
          <w:p w14:paraId="1567C062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</w:rPr>
            </w:pPr>
          </w:p>
        </w:tc>
        <w:tc>
          <w:tcPr>
            <w:tcW w:w="1701" w:type="dxa"/>
            <w:gridSpan w:val="3"/>
          </w:tcPr>
          <w:p w14:paraId="484C2EC4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</w:rPr>
            </w:pPr>
          </w:p>
        </w:tc>
        <w:tc>
          <w:tcPr>
            <w:tcW w:w="2268" w:type="dxa"/>
            <w:gridSpan w:val="4"/>
          </w:tcPr>
          <w:p w14:paraId="2DAAF3C4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 w:val="20"/>
                <w:szCs w:val="20"/>
              </w:rPr>
            </w:pPr>
          </w:p>
        </w:tc>
      </w:tr>
      <w:tr w:rsidR="00B67C0C" w:rsidRPr="00912DE8" w14:paraId="41CBCD4B" w14:textId="77777777" w:rsidTr="00EA32D9">
        <w:trPr>
          <w:trHeight w:val="296"/>
        </w:trPr>
        <w:tc>
          <w:tcPr>
            <w:tcW w:w="11194" w:type="dxa"/>
            <w:gridSpan w:val="15"/>
            <w:shd w:val="clear" w:color="auto" w:fill="F2F2F2" w:themeFill="background1" w:themeFillShade="F2"/>
          </w:tcPr>
          <w:p w14:paraId="170E6AA0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  <w:szCs w:val="20"/>
              </w:rPr>
              <w:t>Strategies/What helps?</w:t>
            </w:r>
          </w:p>
        </w:tc>
        <w:tc>
          <w:tcPr>
            <w:tcW w:w="1701" w:type="dxa"/>
            <w:gridSpan w:val="3"/>
            <w:shd w:val="clear" w:color="auto" w:fill="F2F2F2" w:themeFill="background1" w:themeFillShade="F2"/>
          </w:tcPr>
          <w:p w14:paraId="1F1D3B97" w14:textId="77777777" w:rsidR="00B67C0C" w:rsidRPr="00912DE8" w:rsidRDefault="00B67C0C" w:rsidP="00EA32D9">
            <w:pPr>
              <w:spacing w:after="0" w:line="240" w:lineRule="auto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CYP view?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</w:tcPr>
          <w:p w14:paraId="3F83E3ED" w14:textId="77777777" w:rsidR="00B67C0C" w:rsidRPr="00912DE8" w:rsidRDefault="00B67C0C" w:rsidP="00EA32D9">
            <w:pPr>
              <w:spacing w:after="0" w:line="240" w:lineRule="auto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Parent/carer view?</w:t>
            </w:r>
          </w:p>
        </w:tc>
      </w:tr>
      <w:tr w:rsidR="00B67C0C" w:rsidRPr="00912DE8" w14:paraId="4C53E6FF" w14:textId="77777777" w:rsidTr="00EA32D9">
        <w:trPr>
          <w:trHeight w:val="340"/>
        </w:trPr>
        <w:tc>
          <w:tcPr>
            <w:tcW w:w="11194" w:type="dxa"/>
            <w:gridSpan w:val="15"/>
          </w:tcPr>
          <w:p w14:paraId="428F9A0D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Cs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Cs/>
                <w:color w:val="C00000"/>
                <w:szCs w:val="20"/>
              </w:rPr>
              <w:t xml:space="preserve">The conversation to establish this list of strategies is key. Collaborate with the CYP and parent/carer in turn or together to establish a clear list. Ensure that these are strategies that particularly stand out for this CYP rather than a list of best inclusive practice.   </w:t>
            </w:r>
          </w:p>
        </w:tc>
        <w:tc>
          <w:tcPr>
            <w:tcW w:w="1701" w:type="dxa"/>
            <w:gridSpan w:val="3"/>
          </w:tcPr>
          <w:p w14:paraId="1A15BC77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2268" w:type="dxa"/>
            <w:gridSpan w:val="4"/>
          </w:tcPr>
          <w:p w14:paraId="4EEBEF9B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</w:tr>
      <w:tr w:rsidR="00B67C0C" w:rsidRPr="00912DE8" w14:paraId="2D529FFC" w14:textId="77777777" w:rsidTr="00EA32D9">
        <w:trPr>
          <w:trHeight w:val="340"/>
        </w:trPr>
        <w:tc>
          <w:tcPr>
            <w:tcW w:w="11194" w:type="dxa"/>
            <w:gridSpan w:val="15"/>
          </w:tcPr>
          <w:p w14:paraId="49D1AEBC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1701" w:type="dxa"/>
            <w:gridSpan w:val="3"/>
          </w:tcPr>
          <w:p w14:paraId="0C2943EF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2268" w:type="dxa"/>
            <w:gridSpan w:val="4"/>
          </w:tcPr>
          <w:p w14:paraId="261FCEF0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</w:tr>
      <w:tr w:rsidR="00B67C0C" w:rsidRPr="00912DE8" w14:paraId="7F5367B9" w14:textId="77777777" w:rsidTr="00EA32D9">
        <w:trPr>
          <w:trHeight w:val="340"/>
        </w:trPr>
        <w:tc>
          <w:tcPr>
            <w:tcW w:w="11194" w:type="dxa"/>
            <w:gridSpan w:val="15"/>
          </w:tcPr>
          <w:p w14:paraId="55D0555F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/>
                <w:color w:val="C00000"/>
                <w:szCs w:val="20"/>
              </w:rPr>
              <w:t>Insert different assessment data here relevant to secondary.</w:t>
            </w:r>
          </w:p>
        </w:tc>
        <w:tc>
          <w:tcPr>
            <w:tcW w:w="1701" w:type="dxa"/>
            <w:gridSpan w:val="3"/>
          </w:tcPr>
          <w:p w14:paraId="3467FAA6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2268" w:type="dxa"/>
            <w:gridSpan w:val="4"/>
          </w:tcPr>
          <w:p w14:paraId="140783AE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</w:tr>
      <w:tr w:rsidR="00B67C0C" w:rsidRPr="00912DE8" w14:paraId="2D235ED9" w14:textId="77777777" w:rsidTr="00EA32D9">
        <w:trPr>
          <w:trHeight w:val="275"/>
        </w:trPr>
        <w:tc>
          <w:tcPr>
            <w:tcW w:w="1684" w:type="dxa"/>
            <w:shd w:val="clear" w:color="auto" w:fill="F2F2F2" w:themeFill="background1" w:themeFillShade="F2"/>
          </w:tcPr>
          <w:p w14:paraId="3DBF2948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  <w:szCs w:val="20"/>
              </w:rPr>
              <w:t>Reading</w:t>
            </w:r>
          </w:p>
        </w:tc>
        <w:tc>
          <w:tcPr>
            <w:tcW w:w="1685" w:type="dxa"/>
            <w:gridSpan w:val="2"/>
          </w:tcPr>
          <w:p w14:paraId="699F7968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  <w:szCs w:val="20"/>
              </w:rPr>
              <w:t>Date:</w:t>
            </w:r>
          </w:p>
        </w:tc>
        <w:tc>
          <w:tcPr>
            <w:tcW w:w="1685" w:type="dxa"/>
            <w:gridSpan w:val="3"/>
          </w:tcPr>
          <w:p w14:paraId="26018B36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  <w:szCs w:val="20"/>
              </w:rPr>
              <w:t>Level:</w:t>
            </w:r>
          </w:p>
        </w:tc>
        <w:tc>
          <w:tcPr>
            <w:tcW w:w="1685" w:type="dxa"/>
            <w:gridSpan w:val="2"/>
            <w:shd w:val="clear" w:color="auto" w:fill="F2F2F2" w:themeFill="background1" w:themeFillShade="F2"/>
          </w:tcPr>
          <w:p w14:paraId="244656D5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  <w:szCs w:val="20"/>
              </w:rPr>
              <w:t>Writing</w:t>
            </w:r>
          </w:p>
        </w:tc>
        <w:tc>
          <w:tcPr>
            <w:tcW w:w="1684" w:type="dxa"/>
            <w:gridSpan w:val="3"/>
          </w:tcPr>
          <w:p w14:paraId="397DF668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  <w:szCs w:val="20"/>
              </w:rPr>
              <w:t>Date:</w:t>
            </w:r>
          </w:p>
        </w:tc>
        <w:tc>
          <w:tcPr>
            <w:tcW w:w="1685" w:type="dxa"/>
            <w:gridSpan w:val="2"/>
          </w:tcPr>
          <w:p w14:paraId="3062C322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  <w:szCs w:val="20"/>
              </w:rPr>
              <w:t>Level:</w:t>
            </w:r>
          </w:p>
        </w:tc>
        <w:tc>
          <w:tcPr>
            <w:tcW w:w="1685" w:type="dxa"/>
            <w:gridSpan w:val="4"/>
            <w:shd w:val="clear" w:color="auto" w:fill="F2F2F2" w:themeFill="background1" w:themeFillShade="F2"/>
          </w:tcPr>
          <w:p w14:paraId="57E4B08A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  <w:szCs w:val="20"/>
              </w:rPr>
              <w:t>Maths</w:t>
            </w:r>
          </w:p>
        </w:tc>
        <w:tc>
          <w:tcPr>
            <w:tcW w:w="1685" w:type="dxa"/>
            <w:gridSpan w:val="4"/>
          </w:tcPr>
          <w:p w14:paraId="7B557904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  <w:szCs w:val="20"/>
              </w:rPr>
              <w:t>Date:</w:t>
            </w:r>
          </w:p>
        </w:tc>
        <w:tc>
          <w:tcPr>
            <w:tcW w:w="1685" w:type="dxa"/>
          </w:tcPr>
          <w:p w14:paraId="19109B52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  <w:r w:rsidRPr="00912DE8">
              <w:rPr>
                <w:rFonts w:ascii="Calibri" w:eastAsia="Arial" w:hAnsi="Calibri" w:cs="Calibri"/>
                <w:b/>
                <w:color w:val="000000"/>
                <w:szCs w:val="20"/>
              </w:rPr>
              <w:t>Level:</w:t>
            </w:r>
          </w:p>
        </w:tc>
      </w:tr>
      <w:tr w:rsidR="00B67C0C" w:rsidRPr="00912DE8" w14:paraId="3FA05867" w14:textId="77777777" w:rsidTr="00EA32D9">
        <w:trPr>
          <w:trHeight w:val="275"/>
        </w:trPr>
        <w:tc>
          <w:tcPr>
            <w:tcW w:w="1684" w:type="dxa"/>
            <w:shd w:val="clear" w:color="auto" w:fill="F2F2F2" w:themeFill="background1" w:themeFillShade="F2"/>
          </w:tcPr>
          <w:p w14:paraId="40FA7E4D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C00000"/>
                <w:szCs w:val="20"/>
              </w:rPr>
            </w:pPr>
          </w:p>
        </w:tc>
        <w:tc>
          <w:tcPr>
            <w:tcW w:w="1685" w:type="dxa"/>
            <w:gridSpan w:val="2"/>
          </w:tcPr>
          <w:p w14:paraId="64CC3726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1685" w:type="dxa"/>
            <w:gridSpan w:val="3"/>
          </w:tcPr>
          <w:p w14:paraId="096C8B38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1685" w:type="dxa"/>
            <w:gridSpan w:val="2"/>
            <w:shd w:val="clear" w:color="auto" w:fill="F2F2F2" w:themeFill="background1" w:themeFillShade="F2"/>
          </w:tcPr>
          <w:p w14:paraId="242591BA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1684" w:type="dxa"/>
            <w:gridSpan w:val="3"/>
          </w:tcPr>
          <w:p w14:paraId="505450C1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1685" w:type="dxa"/>
            <w:gridSpan w:val="2"/>
          </w:tcPr>
          <w:p w14:paraId="4DAAE131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1685" w:type="dxa"/>
            <w:gridSpan w:val="4"/>
            <w:shd w:val="clear" w:color="auto" w:fill="F2F2F2" w:themeFill="background1" w:themeFillShade="F2"/>
          </w:tcPr>
          <w:p w14:paraId="2F8DEFEA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1685" w:type="dxa"/>
            <w:gridSpan w:val="4"/>
          </w:tcPr>
          <w:p w14:paraId="7339B90C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  <w:tc>
          <w:tcPr>
            <w:tcW w:w="1685" w:type="dxa"/>
          </w:tcPr>
          <w:p w14:paraId="087D07C9" w14:textId="77777777" w:rsidR="00B67C0C" w:rsidRPr="00912DE8" w:rsidRDefault="00B67C0C" w:rsidP="00EA32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Calibri" w:eastAsia="Arial" w:hAnsi="Calibri" w:cs="Calibri"/>
                <w:b/>
                <w:color w:val="000000"/>
                <w:szCs w:val="20"/>
              </w:rPr>
            </w:pPr>
          </w:p>
        </w:tc>
      </w:tr>
    </w:tbl>
    <w:p w14:paraId="056C2B9B" w14:textId="77777777" w:rsidR="00B67C0C" w:rsidRPr="00912DE8" w:rsidRDefault="00B67C0C" w:rsidP="00B67C0C">
      <w:pPr>
        <w:rPr>
          <w:rFonts w:ascii="Calibri" w:eastAsia="Arial" w:hAnsi="Calibri" w:cs="Calibri"/>
          <w:i/>
          <w:iCs/>
        </w:rPr>
      </w:pPr>
    </w:p>
    <w:p w14:paraId="21D19807" w14:textId="77777777" w:rsidR="00B67C0C" w:rsidRPr="00912DE8" w:rsidRDefault="00B67C0C" w:rsidP="00B67C0C">
      <w:pPr>
        <w:spacing w:after="200" w:line="276" w:lineRule="auto"/>
        <w:rPr>
          <w:rFonts w:ascii="Calibri" w:eastAsia="Arial" w:hAnsi="Calibri" w:cs="Calibri"/>
          <w:i/>
          <w:iCs/>
        </w:rPr>
      </w:pPr>
      <w:r w:rsidRPr="00912DE8">
        <w:rPr>
          <w:rFonts w:ascii="Calibri" w:eastAsia="Arial" w:hAnsi="Calibri" w:cs="Calibri"/>
          <w:i/>
          <w:iCs/>
        </w:rPr>
        <w:br w:type="page"/>
      </w:r>
    </w:p>
    <w:p w14:paraId="00C1F94C" w14:textId="77777777" w:rsidR="00B67C0C" w:rsidRPr="00912DE8" w:rsidRDefault="00B67C0C" w:rsidP="00B67C0C">
      <w:pPr>
        <w:rPr>
          <w:rFonts w:ascii="Calibri" w:eastAsia="Arial" w:hAnsi="Calibri" w:cs="Calibri"/>
          <w:color w:val="C00000"/>
        </w:rPr>
      </w:pPr>
      <w:r w:rsidRPr="00912DE8">
        <w:rPr>
          <w:rFonts w:ascii="Calibri" w:eastAsia="Arial" w:hAnsi="Calibri" w:cs="Calibri"/>
          <w:i/>
          <w:iCs/>
        </w:rPr>
        <w:lastRenderedPageBreak/>
        <w:t xml:space="preserve">From SEND Support Tool </w:t>
      </w:r>
      <w:r w:rsidRPr="00912DE8">
        <w:rPr>
          <w:rFonts w:ascii="Calibri" w:eastAsia="Arial" w:hAnsi="Calibri" w:cs="Calibri"/>
          <w:color w:val="C00000"/>
        </w:rPr>
        <w:t>This page is a downloadable summary from the SEND Support Tool (or can be completed here)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64"/>
        <w:gridCol w:w="2564"/>
        <w:gridCol w:w="2565"/>
        <w:gridCol w:w="2565"/>
        <w:gridCol w:w="2565"/>
        <w:gridCol w:w="2565"/>
      </w:tblGrid>
      <w:tr w:rsidR="00B67C0C" w:rsidRPr="00912DE8" w14:paraId="533B7AB4" w14:textId="77777777" w:rsidTr="00EA32D9">
        <w:tc>
          <w:tcPr>
            <w:tcW w:w="2564" w:type="dxa"/>
          </w:tcPr>
          <w:p w14:paraId="2C85874B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912DE8">
              <w:rPr>
                <w:rFonts w:ascii="Calibri" w:hAnsi="Calibri" w:cs="Calibri"/>
                <w:b/>
                <w:bCs/>
              </w:rPr>
              <w:t>Name</w:t>
            </w:r>
          </w:p>
        </w:tc>
        <w:tc>
          <w:tcPr>
            <w:tcW w:w="2564" w:type="dxa"/>
            <w:shd w:val="clear" w:color="auto" w:fill="83CAEB" w:themeFill="accent1" w:themeFillTint="66"/>
          </w:tcPr>
          <w:p w14:paraId="19A401F2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2565" w:type="dxa"/>
          </w:tcPr>
          <w:p w14:paraId="43EB5AA5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912DE8">
              <w:rPr>
                <w:rFonts w:ascii="Calibri" w:hAnsi="Calibri" w:cs="Calibri"/>
                <w:b/>
                <w:bCs/>
              </w:rPr>
              <w:t>DOB</w:t>
            </w:r>
          </w:p>
        </w:tc>
        <w:tc>
          <w:tcPr>
            <w:tcW w:w="2565" w:type="dxa"/>
            <w:shd w:val="clear" w:color="auto" w:fill="83CAEB" w:themeFill="accent1" w:themeFillTint="66"/>
          </w:tcPr>
          <w:p w14:paraId="37015734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2565" w:type="dxa"/>
          </w:tcPr>
          <w:p w14:paraId="497B2D39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912DE8">
              <w:rPr>
                <w:rFonts w:ascii="Calibri" w:hAnsi="Calibri" w:cs="Calibri"/>
                <w:b/>
                <w:bCs/>
              </w:rPr>
              <w:t>Last updated</w:t>
            </w:r>
          </w:p>
        </w:tc>
        <w:tc>
          <w:tcPr>
            <w:tcW w:w="2565" w:type="dxa"/>
            <w:shd w:val="clear" w:color="auto" w:fill="83CAEB" w:themeFill="accent1" w:themeFillTint="66"/>
          </w:tcPr>
          <w:p w14:paraId="1582BA8D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</w:p>
        </w:tc>
      </w:tr>
    </w:tbl>
    <w:p w14:paraId="2BDF302C" w14:textId="77777777" w:rsidR="00B67C0C" w:rsidRPr="00912DE8" w:rsidRDefault="00B67C0C" w:rsidP="00B67C0C">
      <w:pPr>
        <w:rPr>
          <w:rFonts w:ascii="Calibri" w:hAnsi="Calibri" w:cs="Calibri"/>
          <w:sz w:val="2"/>
          <w:szCs w:val="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27"/>
        <w:gridCol w:w="3112"/>
        <w:gridCol w:w="2383"/>
        <w:gridCol w:w="1697"/>
        <w:gridCol w:w="2060"/>
        <w:gridCol w:w="1527"/>
        <w:gridCol w:w="1682"/>
      </w:tblGrid>
      <w:tr w:rsidR="00B67C0C" w:rsidRPr="00912DE8" w14:paraId="58B2BB3C" w14:textId="77777777" w:rsidTr="150BB677">
        <w:tc>
          <w:tcPr>
            <w:tcW w:w="15388" w:type="dxa"/>
            <w:gridSpan w:val="7"/>
          </w:tcPr>
          <w:p w14:paraId="2C47C73A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912DE8">
              <w:rPr>
                <w:rFonts w:ascii="Calibri" w:hAnsi="Calibri" w:cs="Calibri"/>
                <w:b/>
                <w:bCs/>
              </w:rPr>
              <w:t>COMMUNICATION AND INTERACTION</w:t>
            </w:r>
          </w:p>
        </w:tc>
      </w:tr>
      <w:tr w:rsidR="00B67C0C" w:rsidRPr="00912DE8" w14:paraId="521DA422" w14:textId="77777777" w:rsidTr="150BB677">
        <w:tc>
          <w:tcPr>
            <w:tcW w:w="2927" w:type="dxa"/>
          </w:tcPr>
          <w:p w14:paraId="5BC5CB5B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NEEDS </w:t>
            </w:r>
          </w:p>
        </w:tc>
        <w:tc>
          <w:tcPr>
            <w:tcW w:w="3112" w:type="dxa"/>
            <w:shd w:val="clear" w:color="auto" w:fill="B7D4EF"/>
          </w:tcPr>
          <w:p w14:paraId="4E1744BD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383" w:type="dxa"/>
          </w:tcPr>
          <w:p w14:paraId="6DB4E8F7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category</w:t>
            </w:r>
          </w:p>
        </w:tc>
        <w:tc>
          <w:tcPr>
            <w:tcW w:w="1697" w:type="dxa"/>
          </w:tcPr>
          <w:p w14:paraId="505A318F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Delivery</w:t>
            </w:r>
          </w:p>
        </w:tc>
        <w:tc>
          <w:tcPr>
            <w:tcW w:w="2060" w:type="dxa"/>
          </w:tcPr>
          <w:p w14:paraId="2F2C0F18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How often</w:t>
            </w:r>
          </w:p>
        </w:tc>
        <w:tc>
          <w:tcPr>
            <w:tcW w:w="1527" w:type="dxa"/>
            <w:shd w:val="clear" w:color="auto" w:fill="B7D4EF"/>
          </w:tcPr>
          <w:p w14:paraId="484BE4E2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By whom</w:t>
            </w:r>
          </w:p>
        </w:tc>
        <w:tc>
          <w:tcPr>
            <w:tcW w:w="1682" w:type="dxa"/>
            <w:shd w:val="clear" w:color="auto" w:fill="B7D4EF"/>
          </w:tcPr>
          <w:p w14:paraId="229891CA" w14:textId="0CAB450A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Impact</w:t>
            </w:r>
            <w:r w:rsidR="00035F94">
              <w:rPr>
                <w:rFonts w:ascii="Calibri" w:hAnsi="Calibri" w:cs="Calibri"/>
              </w:rPr>
              <w:t xml:space="preserve"> </w:t>
            </w:r>
            <w:r w:rsidR="00035F94">
              <w:rPr>
                <w:rFonts w:ascii="Calibri" w:hAnsi="Calibri" w:cs="Calibri"/>
              </w:rPr>
              <w:sym w:font="Wingdings" w:char="F0FC"/>
            </w:r>
            <w:r w:rsidR="00035F94">
              <w:rPr>
                <w:rFonts w:ascii="Calibri" w:hAnsi="Calibri" w:cs="Calibri"/>
              </w:rPr>
              <w:sym w:font="Wingdings" w:char="F0FB"/>
            </w:r>
            <w:r w:rsidR="00035F94">
              <w:rPr>
                <w:rFonts w:ascii="Calibri" w:hAnsi="Calibri" w:cs="Calibri"/>
              </w:rPr>
              <w:t xml:space="preserve"> </w:t>
            </w:r>
            <w:r w:rsidR="0079554F">
              <w:rPr>
                <w:rFonts w:ascii="Calibri" w:hAnsi="Calibri" w:cs="Calibri"/>
              </w:rPr>
              <w:t>o</w:t>
            </w:r>
          </w:p>
        </w:tc>
      </w:tr>
      <w:tr w:rsidR="00B67C0C" w:rsidRPr="00912DE8" w14:paraId="33C50E6F" w14:textId="77777777" w:rsidTr="150BB677">
        <w:tc>
          <w:tcPr>
            <w:tcW w:w="2927" w:type="dxa"/>
            <w:vMerge w:val="restart"/>
          </w:tcPr>
          <w:p w14:paraId="562E9D91" w14:textId="11E9D9E5" w:rsidR="00B67C0C" w:rsidRPr="007F46C9" w:rsidRDefault="00B67C0C" w:rsidP="00EA32D9">
            <w:pPr>
              <w:spacing w:after="0" w:line="240" w:lineRule="auto"/>
              <w:rPr>
                <w:rFonts w:ascii="Calibri" w:hAnsi="Calibri" w:cs="Calibri"/>
                <w:color w:val="FF0000"/>
              </w:rPr>
            </w:pPr>
            <w:r w:rsidRPr="007F46C9">
              <w:rPr>
                <w:rFonts w:ascii="Calibri" w:hAnsi="Calibri" w:cs="Calibri"/>
                <w:color w:val="FF0000"/>
                <w:sz w:val="20"/>
                <w:szCs w:val="20"/>
              </w:rPr>
              <w:t xml:space="preserve">If CYP has multiple, finely graded needs </w:t>
            </w:r>
            <w:r>
              <w:rPr>
                <w:rFonts w:ascii="Calibri" w:hAnsi="Calibri" w:cs="Calibri"/>
                <w:color w:val="FF0000"/>
                <w:sz w:val="20"/>
                <w:szCs w:val="20"/>
              </w:rPr>
              <w:t>- Organise and filter to prioritise needs being targeted. Add subheadings if possible.</w:t>
            </w:r>
          </w:p>
        </w:tc>
        <w:tc>
          <w:tcPr>
            <w:tcW w:w="3112" w:type="dxa"/>
            <w:shd w:val="clear" w:color="auto" w:fill="B7D4EF"/>
          </w:tcPr>
          <w:p w14:paraId="555FAF1F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7F46C9">
              <w:rPr>
                <w:rFonts w:ascii="Calibri" w:hAnsi="Calibri" w:cs="Calibri"/>
                <w:color w:val="FF0000"/>
                <w:sz w:val="20"/>
                <w:szCs w:val="20"/>
              </w:rPr>
              <w:t>What does this provision look like?</w:t>
            </w:r>
            <w:r>
              <w:rPr>
                <w:rFonts w:ascii="Calibri" w:hAnsi="Calibri" w:cs="Calibri"/>
                <w:color w:val="FF0000"/>
                <w:sz w:val="20"/>
                <w:szCs w:val="20"/>
              </w:rPr>
              <w:t xml:space="preserve"> What intervention is being delivered?</w:t>
            </w:r>
          </w:p>
        </w:tc>
        <w:tc>
          <w:tcPr>
            <w:tcW w:w="2383" w:type="dxa"/>
          </w:tcPr>
          <w:p w14:paraId="52CE243C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4950E1D2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3EF40ED4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/>
          </w:tcPr>
          <w:p w14:paraId="33E9B72E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/>
          </w:tcPr>
          <w:p w14:paraId="28252339" w14:textId="476C16DD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B67C0C" w:rsidRPr="00912DE8" w14:paraId="2FDC9926" w14:textId="77777777" w:rsidTr="150BB677">
        <w:tc>
          <w:tcPr>
            <w:tcW w:w="2927" w:type="dxa"/>
            <w:vMerge/>
          </w:tcPr>
          <w:p w14:paraId="29C7922A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/>
          </w:tcPr>
          <w:p w14:paraId="683F26ED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59C551D9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01E1E66D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525188FC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/>
          </w:tcPr>
          <w:p w14:paraId="1D011DE4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/>
          </w:tcPr>
          <w:p w14:paraId="4EE48559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B67C0C" w:rsidRPr="00912DE8" w14:paraId="45206067" w14:textId="77777777" w:rsidTr="150BB677">
        <w:tc>
          <w:tcPr>
            <w:tcW w:w="2927" w:type="dxa"/>
            <w:vMerge/>
          </w:tcPr>
          <w:p w14:paraId="3CEC1D46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/>
          </w:tcPr>
          <w:p w14:paraId="492BD16F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310E6259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0FDFADB4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13177CCE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/>
          </w:tcPr>
          <w:p w14:paraId="071B96F9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/>
          </w:tcPr>
          <w:p w14:paraId="487B8168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B67C0C" w:rsidRPr="00912DE8" w14:paraId="73004BD9" w14:textId="77777777" w:rsidTr="150BB677">
        <w:tc>
          <w:tcPr>
            <w:tcW w:w="15388" w:type="dxa"/>
            <w:gridSpan w:val="7"/>
          </w:tcPr>
          <w:p w14:paraId="061F1F4C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912DE8">
              <w:rPr>
                <w:rFonts w:ascii="Calibri" w:hAnsi="Calibri" w:cs="Calibri"/>
                <w:b/>
                <w:bCs/>
              </w:rPr>
              <w:t xml:space="preserve">COGNITION AND LEARNING </w:t>
            </w:r>
          </w:p>
        </w:tc>
      </w:tr>
      <w:tr w:rsidR="00B67C0C" w:rsidRPr="00912DE8" w14:paraId="3C5FB194" w14:textId="77777777" w:rsidTr="150BB677">
        <w:tc>
          <w:tcPr>
            <w:tcW w:w="2927" w:type="dxa"/>
          </w:tcPr>
          <w:p w14:paraId="6D6AA83C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NEEDS </w:t>
            </w:r>
          </w:p>
        </w:tc>
        <w:tc>
          <w:tcPr>
            <w:tcW w:w="3112" w:type="dxa"/>
            <w:shd w:val="clear" w:color="auto" w:fill="B7D4EF"/>
          </w:tcPr>
          <w:p w14:paraId="2FC4EEEC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383" w:type="dxa"/>
          </w:tcPr>
          <w:p w14:paraId="310EA795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category</w:t>
            </w:r>
          </w:p>
        </w:tc>
        <w:tc>
          <w:tcPr>
            <w:tcW w:w="1697" w:type="dxa"/>
          </w:tcPr>
          <w:p w14:paraId="1A3FBC6C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Delivery</w:t>
            </w:r>
          </w:p>
        </w:tc>
        <w:tc>
          <w:tcPr>
            <w:tcW w:w="2060" w:type="dxa"/>
          </w:tcPr>
          <w:p w14:paraId="1A2C450B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How often</w:t>
            </w:r>
          </w:p>
        </w:tc>
        <w:tc>
          <w:tcPr>
            <w:tcW w:w="1527" w:type="dxa"/>
            <w:shd w:val="clear" w:color="auto" w:fill="B7D4EF"/>
          </w:tcPr>
          <w:p w14:paraId="2F616740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By whom</w:t>
            </w:r>
          </w:p>
        </w:tc>
        <w:tc>
          <w:tcPr>
            <w:tcW w:w="1682" w:type="dxa"/>
            <w:shd w:val="clear" w:color="auto" w:fill="B7D4EF"/>
          </w:tcPr>
          <w:p w14:paraId="46C2DB31" w14:textId="19C9C69A" w:rsidR="00B67C0C" w:rsidRPr="00912DE8" w:rsidRDefault="0079554F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Impact</w:t>
            </w:r>
            <w:r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sym w:font="Wingdings" w:char="F0FC"/>
            </w:r>
            <w:r>
              <w:rPr>
                <w:rFonts w:ascii="Calibri" w:hAnsi="Calibri" w:cs="Calibri"/>
              </w:rPr>
              <w:sym w:font="Wingdings" w:char="F0FB"/>
            </w:r>
            <w:r>
              <w:rPr>
                <w:rFonts w:ascii="Calibri" w:hAnsi="Calibri" w:cs="Calibri"/>
              </w:rPr>
              <w:t xml:space="preserve"> o</w:t>
            </w:r>
          </w:p>
        </w:tc>
      </w:tr>
      <w:tr w:rsidR="00B67C0C" w:rsidRPr="00912DE8" w14:paraId="685356A5" w14:textId="77777777" w:rsidTr="150BB677">
        <w:tc>
          <w:tcPr>
            <w:tcW w:w="2927" w:type="dxa"/>
            <w:vMerge w:val="restart"/>
          </w:tcPr>
          <w:p w14:paraId="3E2C5F3F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/>
          </w:tcPr>
          <w:p w14:paraId="474EBD9E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32CD260C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0339776D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4EA734A3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/>
          </w:tcPr>
          <w:p w14:paraId="7F9B3937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/>
          </w:tcPr>
          <w:p w14:paraId="00EEE853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B67C0C" w:rsidRPr="00912DE8" w14:paraId="4115CCEB" w14:textId="77777777" w:rsidTr="150BB677">
        <w:tc>
          <w:tcPr>
            <w:tcW w:w="2927" w:type="dxa"/>
            <w:vMerge/>
          </w:tcPr>
          <w:p w14:paraId="602FF55F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/>
          </w:tcPr>
          <w:p w14:paraId="2AE5255D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33D7312F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6186AE17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06D19647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/>
          </w:tcPr>
          <w:p w14:paraId="317EE72E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/>
          </w:tcPr>
          <w:p w14:paraId="6C778AD4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B67C0C" w:rsidRPr="00912DE8" w14:paraId="2BCDE16B" w14:textId="77777777" w:rsidTr="150BB677">
        <w:tc>
          <w:tcPr>
            <w:tcW w:w="2927" w:type="dxa"/>
            <w:vMerge/>
          </w:tcPr>
          <w:p w14:paraId="7C632E68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/>
          </w:tcPr>
          <w:p w14:paraId="03F84039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65C488AC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3FBC10A4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2CD73B78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/>
          </w:tcPr>
          <w:p w14:paraId="581146E7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/>
          </w:tcPr>
          <w:p w14:paraId="29DA03BB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</w:tr>
    </w:tbl>
    <w:p w14:paraId="144DA076" w14:textId="77777777" w:rsidR="00B67C0C" w:rsidRPr="00912DE8" w:rsidRDefault="00B67C0C" w:rsidP="00B67C0C">
      <w:pPr>
        <w:spacing w:after="0" w:line="240" w:lineRule="auto"/>
        <w:rPr>
          <w:rFonts w:ascii="Calibri" w:hAnsi="Calibri" w:cs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27"/>
        <w:gridCol w:w="3112"/>
        <w:gridCol w:w="2383"/>
        <w:gridCol w:w="1697"/>
        <w:gridCol w:w="2060"/>
        <w:gridCol w:w="1527"/>
        <w:gridCol w:w="1682"/>
      </w:tblGrid>
      <w:tr w:rsidR="00B67C0C" w:rsidRPr="00912DE8" w14:paraId="1B3A73AE" w14:textId="77777777" w:rsidTr="00EA32D9">
        <w:tc>
          <w:tcPr>
            <w:tcW w:w="15388" w:type="dxa"/>
            <w:gridSpan w:val="7"/>
          </w:tcPr>
          <w:p w14:paraId="01119980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912DE8">
              <w:rPr>
                <w:rFonts w:ascii="Calibri" w:hAnsi="Calibri" w:cs="Calibri"/>
                <w:b/>
                <w:bCs/>
              </w:rPr>
              <w:t xml:space="preserve">SOCIAL, EMOTIONAL AND MENTAL HEALTH </w:t>
            </w:r>
          </w:p>
        </w:tc>
      </w:tr>
      <w:tr w:rsidR="00B67C0C" w:rsidRPr="00912DE8" w14:paraId="63BC685B" w14:textId="77777777" w:rsidTr="00EA32D9">
        <w:tc>
          <w:tcPr>
            <w:tcW w:w="2927" w:type="dxa"/>
          </w:tcPr>
          <w:p w14:paraId="2C74AC2F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NEEDS </w:t>
            </w:r>
          </w:p>
        </w:tc>
        <w:tc>
          <w:tcPr>
            <w:tcW w:w="3112" w:type="dxa"/>
            <w:shd w:val="clear" w:color="auto" w:fill="B7D4EF" w:themeFill="text2" w:themeFillTint="33"/>
          </w:tcPr>
          <w:p w14:paraId="12FE617A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383" w:type="dxa"/>
          </w:tcPr>
          <w:p w14:paraId="43EE51B6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category</w:t>
            </w:r>
          </w:p>
        </w:tc>
        <w:tc>
          <w:tcPr>
            <w:tcW w:w="1697" w:type="dxa"/>
          </w:tcPr>
          <w:p w14:paraId="28C180C8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Delivery</w:t>
            </w:r>
          </w:p>
        </w:tc>
        <w:tc>
          <w:tcPr>
            <w:tcW w:w="2060" w:type="dxa"/>
          </w:tcPr>
          <w:p w14:paraId="227649BB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How often</w:t>
            </w:r>
          </w:p>
        </w:tc>
        <w:tc>
          <w:tcPr>
            <w:tcW w:w="1527" w:type="dxa"/>
            <w:shd w:val="clear" w:color="auto" w:fill="B7D4EF" w:themeFill="text2" w:themeFillTint="33"/>
          </w:tcPr>
          <w:p w14:paraId="2EF752F1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By Whom </w:t>
            </w:r>
          </w:p>
        </w:tc>
        <w:tc>
          <w:tcPr>
            <w:tcW w:w="1682" w:type="dxa"/>
            <w:shd w:val="clear" w:color="auto" w:fill="B7D4EF" w:themeFill="text2" w:themeFillTint="33"/>
          </w:tcPr>
          <w:p w14:paraId="6135B061" w14:textId="489509A4" w:rsidR="00B67C0C" w:rsidRPr="00912DE8" w:rsidRDefault="0079554F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Impact</w:t>
            </w:r>
            <w:r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sym w:font="Wingdings" w:char="F0FC"/>
            </w:r>
            <w:r>
              <w:rPr>
                <w:rFonts w:ascii="Calibri" w:hAnsi="Calibri" w:cs="Calibri"/>
              </w:rPr>
              <w:sym w:font="Wingdings" w:char="F0FB"/>
            </w:r>
            <w:r>
              <w:rPr>
                <w:rFonts w:ascii="Calibri" w:hAnsi="Calibri" w:cs="Calibri"/>
              </w:rPr>
              <w:t xml:space="preserve"> o</w:t>
            </w:r>
          </w:p>
        </w:tc>
      </w:tr>
      <w:tr w:rsidR="00B67C0C" w:rsidRPr="00912DE8" w14:paraId="54298CAE" w14:textId="77777777" w:rsidTr="00EA32D9">
        <w:tc>
          <w:tcPr>
            <w:tcW w:w="2927" w:type="dxa"/>
            <w:vMerge w:val="restart"/>
          </w:tcPr>
          <w:p w14:paraId="4DFC5335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64110486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7BE77493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79701AD1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5CC1C806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11237103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17B349F9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B67C0C" w:rsidRPr="00912DE8" w14:paraId="43311B5D" w14:textId="77777777" w:rsidTr="00EA32D9">
        <w:tc>
          <w:tcPr>
            <w:tcW w:w="2927" w:type="dxa"/>
            <w:vMerge/>
          </w:tcPr>
          <w:p w14:paraId="5906C407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739B320E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23DC4A69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551F536B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2DD00F55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21E8F317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00C29094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B67C0C" w:rsidRPr="00912DE8" w14:paraId="1785C716" w14:textId="77777777" w:rsidTr="00EA32D9">
        <w:tc>
          <w:tcPr>
            <w:tcW w:w="2927" w:type="dxa"/>
            <w:vMerge/>
          </w:tcPr>
          <w:p w14:paraId="4DF38EF6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13C03FF2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5161F2D1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35AD15D7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4C2BB1BF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434EC1A8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3F6818A2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</w:tr>
    </w:tbl>
    <w:p w14:paraId="02334E5E" w14:textId="77777777" w:rsidR="00B67C0C" w:rsidRPr="00912DE8" w:rsidRDefault="00B67C0C" w:rsidP="00B67C0C">
      <w:pPr>
        <w:spacing w:after="0" w:line="240" w:lineRule="auto"/>
        <w:rPr>
          <w:rFonts w:ascii="Calibri" w:hAnsi="Calibri" w:cs="Calibri"/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27"/>
        <w:gridCol w:w="3112"/>
        <w:gridCol w:w="2383"/>
        <w:gridCol w:w="1697"/>
        <w:gridCol w:w="2060"/>
        <w:gridCol w:w="1527"/>
        <w:gridCol w:w="1682"/>
      </w:tblGrid>
      <w:tr w:rsidR="00B67C0C" w:rsidRPr="00912DE8" w14:paraId="3BEA1F69" w14:textId="77777777" w:rsidTr="00EA32D9">
        <w:tc>
          <w:tcPr>
            <w:tcW w:w="15388" w:type="dxa"/>
            <w:gridSpan w:val="7"/>
          </w:tcPr>
          <w:p w14:paraId="0552288B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  <w:b/>
                <w:bCs/>
              </w:rPr>
            </w:pPr>
            <w:r w:rsidRPr="00912DE8">
              <w:rPr>
                <w:rFonts w:ascii="Calibri" w:hAnsi="Calibri" w:cs="Calibri"/>
                <w:b/>
                <w:bCs/>
              </w:rPr>
              <w:t xml:space="preserve">PHYSICAL AND SENSORY </w:t>
            </w:r>
          </w:p>
        </w:tc>
      </w:tr>
      <w:tr w:rsidR="00B67C0C" w:rsidRPr="00912DE8" w14:paraId="054D742C" w14:textId="77777777" w:rsidTr="00EA32D9">
        <w:tc>
          <w:tcPr>
            <w:tcW w:w="2927" w:type="dxa"/>
          </w:tcPr>
          <w:p w14:paraId="1FC3D17C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NEEDS </w:t>
            </w:r>
          </w:p>
        </w:tc>
        <w:tc>
          <w:tcPr>
            <w:tcW w:w="3112" w:type="dxa"/>
            <w:shd w:val="clear" w:color="auto" w:fill="B7D4EF" w:themeFill="text2" w:themeFillTint="33"/>
          </w:tcPr>
          <w:p w14:paraId="36483E24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383" w:type="dxa"/>
          </w:tcPr>
          <w:p w14:paraId="0C84B87C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category</w:t>
            </w:r>
          </w:p>
        </w:tc>
        <w:tc>
          <w:tcPr>
            <w:tcW w:w="1697" w:type="dxa"/>
          </w:tcPr>
          <w:p w14:paraId="5AA61282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Delivery</w:t>
            </w:r>
          </w:p>
        </w:tc>
        <w:tc>
          <w:tcPr>
            <w:tcW w:w="2060" w:type="dxa"/>
          </w:tcPr>
          <w:p w14:paraId="3020FE89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How often</w:t>
            </w:r>
          </w:p>
        </w:tc>
        <w:tc>
          <w:tcPr>
            <w:tcW w:w="1527" w:type="dxa"/>
            <w:shd w:val="clear" w:color="auto" w:fill="B7D4EF" w:themeFill="text2" w:themeFillTint="33"/>
          </w:tcPr>
          <w:p w14:paraId="7CD1AA87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By Whom </w:t>
            </w:r>
          </w:p>
        </w:tc>
        <w:tc>
          <w:tcPr>
            <w:tcW w:w="1682" w:type="dxa"/>
            <w:shd w:val="clear" w:color="auto" w:fill="B7D4EF" w:themeFill="text2" w:themeFillTint="33"/>
          </w:tcPr>
          <w:p w14:paraId="1287F84E" w14:textId="24B49421" w:rsidR="00B67C0C" w:rsidRPr="00912DE8" w:rsidRDefault="0079554F" w:rsidP="00EA32D9">
            <w:pPr>
              <w:spacing w:after="0"/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Impact</w:t>
            </w:r>
            <w:r>
              <w:rPr>
                <w:rFonts w:ascii="Calibri" w:hAnsi="Calibri" w:cs="Calibri"/>
              </w:rPr>
              <w:t xml:space="preserve"> </w:t>
            </w:r>
            <w:r>
              <w:rPr>
                <w:rFonts w:ascii="Calibri" w:hAnsi="Calibri" w:cs="Calibri"/>
              </w:rPr>
              <w:sym w:font="Wingdings" w:char="F0FC"/>
            </w:r>
            <w:r>
              <w:rPr>
                <w:rFonts w:ascii="Calibri" w:hAnsi="Calibri" w:cs="Calibri"/>
              </w:rPr>
              <w:sym w:font="Wingdings" w:char="F0FB"/>
            </w:r>
            <w:r>
              <w:rPr>
                <w:rFonts w:ascii="Calibri" w:hAnsi="Calibri" w:cs="Calibri"/>
              </w:rPr>
              <w:t xml:space="preserve"> o</w:t>
            </w:r>
          </w:p>
        </w:tc>
      </w:tr>
      <w:tr w:rsidR="00B67C0C" w:rsidRPr="00912DE8" w14:paraId="2DD5E310" w14:textId="77777777" w:rsidTr="00EA32D9">
        <w:tc>
          <w:tcPr>
            <w:tcW w:w="2927" w:type="dxa"/>
            <w:vMerge w:val="restart"/>
          </w:tcPr>
          <w:p w14:paraId="076E796E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34352257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757331FA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5F5143DF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4BA5AC2F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2DCB6FAD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70880933" w14:textId="77777777" w:rsidR="00B67C0C" w:rsidRPr="00912DE8" w:rsidRDefault="00B67C0C" w:rsidP="00EA32D9">
            <w:pPr>
              <w:spacing w:after="0"/>
              <w:rPr>
                <w:rFonts w:ascii="Calibri" w:hAnsi="Calibri" w:cs="Calibri"/>
              </w:rPr>
            </w:pPr>
          </w:p>
        </w:tc>
      </w:tr>
      <w:tr w:rsidR="00B67C0C" w:rsidRPr="00912DE8" w14:paraId="3894214F" w14:textId="77777777" w:rsidTr="00EA32D9">
        <w:tc>
          <w:tcPr>
            <w:tcW w:w="2927" w:type="dxa"/>
            <w:vMerge/>
          </w:tcPr>
          <w:p w14:paraId="0174A845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73680F2B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7A1AD5FC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7290298B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1F96A339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71008092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3B514A17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3DB1CAE5" w14:textId="77777777" w:rsidTr="00EA32D9">
        <w:tc>
          <w:tcPr>
            <w:tcW w:w="2927" w:type="dxa"/>
            <w:vMerge/>
          </w:tcPr>
          <w:p w14:paraId="25CE9C15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3112" w:type="dxa"/>
            <w:shd w:val="clear" w:color="auto" w:fill="B7D4EF" w:themeFill="text2" w:themeFillTint="33"/>
          </w:tcPr>
          <w:p w14:paraId="024696F1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383" w:type="dxa"/>
          </w:tcPr>
          <w:p w14:paraId="69194FB3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1697" w:type="dxa"/>
          </w:tcPr>
          <w:p w14:paraId="0B13700F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060" w:type="dxa"/>
          </w:tcPr>
          <w:p w14:paraId="03BE9465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1527" w:type="dxa"/>
            <w:shd w:val="clear" w:color="auto" w:fill="B7D4EF" w:themeFill="text2" w:themeFillTint="33"/>
          </w:tcPr>
          <w:p w14:paraId="414F88DC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1682" w:type="dxa"/>
            <w:shd w:val="clear" w:color="auto" w:fill="B7D4EF" w:themeFill="text2" w:themeFillTint="33"/>
          </w:tcPr>
          <w:p w14:paraId="2342332B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</w:tbl>
    <w:p w14:paraId="68C17799" w14:textId="77777777" w:rsidR="00B67C0C" w:rsidRPr="00912DE8" w:rsidRDefault="00B67C0C" w:rsidP="00B67C0C">
      <w:pPr>
        <w:rPr>
          <w:rFonts w:ascii="Calibri" w:eastAsia="Arial" w:hAnsi="Calibri" w:cs="Calibri"/>
          <w:b/>
          <w:bCs/>
          <w:sz w:val="28"/>
          <w:szCs w:val="28"/>
        </w:rPr>
      </w:pPr>
    </w:p>
    <w:p w14:paraId="61162290" w14:textId="77777777" w:rsidR="00B67C0C" w:rsidRPr="00912DE8" w:rsidRDefault="00B67C0C" w:rsidP="00B67C0C">
      <w:pPr>
        <w:rPr>
          <w:rFonts w:ascii="Calibri" w:eastAsia="Arial" w:hAnsi="Calibri" w:cs="Calibri"/>
          <w:b/>
          <w:bCs/>
          <w:sz w:val="28"/>
          <w:szCs w:val="28"/>
        </w:rPr>
      </w:pPr>
    </w:p>
    <w:p w14:paraId="2938E36D" w14:textId="77777777" w:rsidR="00B67C0C" w:rsidRPr="00912DE8" w:rsidRDefault="00B67C0C" w:rsidP="00B67C0C">
      <w:pPr>
        <w:rPr>
          <w:rFonts w:ascii="Calibri" w:eastAsia="Arial" w:hAnsi="Calibri" w:cs="Calibri"/>
          <w:b/>
          <w:bCs/>
          <w:color w:val="C00000"/>
          <w:sz w:val="28"/>
          <w:szCs w:val="28"/>
        </w:rPr>
      </w:pPr>
      <w:r w:rsidRPr="00912DE8">
        <w:rPr>
          <w:rFonts w:ascii="Calibri" w:eastAsia="Arial" w:hAnsi="Calibri" w:cs="Calibri"/>
          <w:b/>
          <w:bCs/>
          <w:sz w:val="28"/>
          <w:szCs w:val="28"/>
        </w:rPr>
        <w:t xml:space="preserve">Provision Review – School </w:t>
      </w:r>
      <w:r w:rsidRPr="00912DE8">
        <w:rPr>
          <w:rFonts w:ascii="Calibri" w:eastAsia="Arial" w:hAnsi="Calibri" w:cs="Calibri"/>
          <w:color w:val="C00000"/>
          <w:sz w:val="28"/>
          <w:szCs w:val="28"/>
        </w:rPr>
        <w:t>Copy the list of provision in the Summary above into this table. Consider what was expected from that provision and if it is having the designed impact</w:t>
      </w:r>
      <w:r w:rsidRPr="00912DE8">
        <w:rPr>
          <w:rFonts w:ascii="Calibri" w:eastAsia="Arial" w:hAnsi="Calibri" w:cs="Calibri"/>
          <w:b/>
          <w:bCs/>
          <w:color w:val="C00000"/>
          <w:sz w:val="28"/>
          <w:szCs w:val="28"/>
        </w:rPr>
        <w:t xml:space="preserve">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806"/>
        <w:gridCol w:w="2297"/>
        <w:gridCol w:w="4961"/>
        <w:gridCol w:w="2551"/>
      </w:tblGrid>
      <w:tr w:rsidR="00B67C0C" w:rsidRPr="00912DE8" w14:paraId="03660EB3" w14:textId="77777777" w:rsidTr="00EA32D9">
        <w:tc>
          <w:tcPr>
            <w:tcW w:w="15304" w:type="dxa"/>
            <w:gridSpan w:val="5"/>
            <w:shd w:val="clear" w:color="auto" w:fill="C1F0C7" w:themeFill="accent3" w:themeFillTint="33"/>
          </w:tcPr>
          <w:p w14:paraId="0679A2C5" w14:textId="77777777" w:rsidR="00B67C0C" w:rsidRPr="00912DE8" w:rsidRDefault="00B67C0C" w:rsidP="00EA32D9">
            <w:pPr>
              <w:rPr>
                <w:rFonts w:ascii="Calibri" w:hAnsi="Calibri" w:cs="Calibri"/>
                <w:b/>
                <w:bCs/>
              </w:rPr>
            </w:pPr>
            <w:r w:rsidRPr="00912DE8">
              <w:rPr>
                <w:rFonts w:ascii="Calibri" w:hAnsi="Calibri" w:cs="Calibri"/>
                <w:b/>
                <w:bCs/>
              </w:rPr>
              <w:t>COMMUNICATION AND INTERACTION</w:t>
            </w:r>
          </w:p>
        </w:tc>
      </w:tr>
      <w:tr w:rsidR="00B67C0C" w:rsidRPr="00912DE8" w14:paraId="39939B91" w14:textId="77777777" w:rsidTr="00EA32D9">
        <w:tc>
          <w:tcPr>
            <w:tcW w:w="2689" w:type="dxa"/>
            <w:shd w:val="clear" w:color="auto" w:fill="B7D4EF" w:themeFill="text2" w:themeFillTint="33"/>
          </w:tcPr>
          <w:p w14:paraId="7D4EA62A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806" w:type="dxa"/>
          </w:tcPr>
          <w:p w14:paraId="4D49A1DA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Annual expected Outcome </w:t>
            </w:r>
          </w:p>
        </w:tc>
        <w:tc>
          <w:tcPr>
            <w:tcW w:w="2297" w:type="dxa"/>
          </w:tcPr>
          <w:p w14:paraId="1CD30722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Evidence </w:t>
            </w:r>
          </w:p>
        </w:tc>
        <w:tc>
          <w:tcPr>
            <w:tcW w:w="4961" w:type="dxa"/>
          </w:tcPr>
          <w:p w14:paraId="66C55C25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Impact Statement </w:t>
            </w:r>
          </w:p>
        </w:tc>
        <w:tc>
          <w:tcPr>
            <w:tcW w:w="2551" w:type="dxa"/>
            <w:shd w:val="clear" w:color="auto" w:fill="B7D4EF" w:themeFill="text2" w:themeFillTint="33"/>
          </w:tcPr>
          <w:p w14:paraId="3C6CEB82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ongoing?</w:t>
            </w:r>
          </w:p>
        </w:tc>
      </w:tr>
      <w:tr w:rsidR="00B67C0C" w:rsidRPr="00912DE8" w14:paraId="35799BCE" w14:textId="77777777" w:rsidTr="00EA32D9">
        <w:tc>
          <w:tcPr>
            <w:tcW w:w="2689" w:type="dxa"/>
            <w:shd w:val="clear" w:color="auto" w:fill="B7D4EF" w:themeFill="text2" w:themeFillTint="33"/>
          </w:tcPr>
          <w:p w14:paraId="6EC3CC22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687B38F9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5A4595C7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  <w:color w:val="C00000"/>
              </w:rPr>
              <w:t xml:space="preserve">Reference evidence generally here </w:t>
            </w:r>
            <w:proofErr w:type="spellStart"/>
            <w:r w:rsidRPr="00912DE8">
              <w:rPr>
                <w:rFonts w:ascii="Calibri" w:hAnsi="Calibri" w:cs="Calibri"/>
                <w:color w:val="C00000"/>
              </w:rPr>
              <w:t>ie</w:t>
            </w:r>
            <w:proofErr w:type="spellEnd"/>
            <w:r w:rsidRPr="00912DE8">
              <w:rPr>
                <w:rFonts w:ascii="Calibri" w:hAnsi="Calibri" w:cs="Calibri"/>
                <w:color w:val="C00000"/>
              </w:rPr>
              <w:t xml:space="preserve"> ‘Observation proformas’, ‘standardised assessment’, CYP perception scales.</w:t>
            </w:r>
          </w:p>
        </w:tc>
        <w:tc>
          <w:tcPr>
            <w:tcW w:w="4961" w:type="dxa"/>
          </w:tcPr>
          <w:p w14:paraId="3A8FCDA8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  <w:color w:val="C00000"/>
              </w:rPr>
              <w:t xml:space="preserve">This is a summary of your findings </w:t>
            </w:r>
          </w:p>
        </w:tc>
        <w:tc>
          <w:tcPr>
            <w:tcW w:w="2551" w:type="dxa"/>
            <w:shd w:val="clear" w:color="auto" w:fill="B7D4EF" w:themeFill="text2" w:themeFillTint="33"/>
          </w:tcPr>
          <w:p w14:paraId="39D1821E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30EBBF65" w14:textId="77777777" w:rsidTr="00EA32D9">
        <w:tc>
          <w:tcPr>
            <w:tcW w:w="2689" w:type="dxa"/>
            <w:shd w:val="clear" w:color="auto" w:fill="B7D4EF" w:themeFill="text2" w:themeFillTint="33"/>
          </w:tcPr>
          <w:p w14:paraId="155AFEB0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5EE95909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3909A9D4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42C4F1A6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187739A9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6327D85B" w14:textId="77777777" w:rsidTr="00EA32D9">
        <w:tc>
          <w:tcPr>
            <w:tcW w:w="2689" w:type="dxa"/>
            <w:shd w:val="clear" w:color="auto" w:fill="B7D4EF" w:themeFill="text2" w:themeFillTint="33"/>
          </w:tcPr>
          <w:p w14:paraId="5F1A459B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0DED22D4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5D5DD87C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7446F319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60E8EF0E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</w:tbl>
    <w:p w14:paraId="0AA406F5" w14:textId="77777777" w:rsidR="00B67C0C" w:rsidRPr="00912DE8" w:rsidRDefault="00B67C0C" w:rsidP="00B67C0C">
      <w:pPr>
        <w:rPr>
          <w:rFonts w:ascii="Calibri" w:hAnsi="Calibri" w:cs="Calibr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806"/>
        <w:gridCol w:w="2297"/>
        <w:gridCol w:w="4961"/>
        <w:gridCol w:w="2551"/>
      </w:tblGrid>
      <w:tr w:rsidR="00B67C0C" w:rsidRPr="00912DE8" w14:paraId="4241531C" w14:textId="77777777" w:rsidTr="00EA32D9">
        <w:tc>
          <w:tcPr>
            <w:tcW w:w="15304" w:type="dxa"/>
            <w:gridSpan w:val="5"/>
            <w:shd w:val="clear" w:color="auto" w:fill="C1F0C7" w:themeFill="accent3" w:themeFillTint="33"/>
          </w:tcPr>
          <w:p w14:paraId="51ABAE0F" w14:textId="77777777" w:rsidR="00B67C0C" w:rsidRPr="00912DE8" w:rsidRDefault="00B67C0C" w:rsidP="00EA32D9">
            <w:pPr>
              <w:rPr>
                <w:rFonts w:ascii="Calibri" w:hAnsi="Calibri" w:cs="Calibri"/>
                <w:b/>
                <w:bCs/>
              </w:rPr>
            </w:pPr>
            <w:r w:rsidRPr="00912DE8">
              <w:rPr>
                <w:rFonts w:ascii="Calibri" w:hAnsi="Calibri" w:cs="Calibri"/>
                <w:b/>
                <w:bCs/>
              </w:rPr>
              <w:t xml:space="preserve">COGNITION AND LEARNING </w:t>
            </w:r>
          </w:p>
        </w:tc>
      </w:tr>
      <w:tr w:rsidR="00B67C0C" w:rsidRPr="00912DE8" w14:paraId="63342E59" w14:textId="77777777" w:rsidTr="00EA32D9">
        <w:tc>
          <w:tcPr>
            <w:tcW w:w="2689" w:type="dxa"/>
            <w:shd w:val="clear" w:color="auto" w:fill="B7D4EF" w:themeFill="text2" w:themeFillTint="33"/>
          </w:tcPr>
          <w:p w14:paraId="5F1E34F5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806" w:type="dxa"/>
          </w:tcPr>
          <w:p w14:paraId="24E28867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Annual expected Outcome </w:t>
            </w:r>
          </w:p>
        </w:tc>
        <w:tc>
          <w:tcPr>
            <w:tcW w:w="2297" w:type="dxa"/>
          </w:tcPr>
          <w:p w14:paraId="21979264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Evidence </w:t>
            </w:r>
          </w:p>
        </w:tc>
        <w:tc>
          <w:tcPr>
            <w:tcW w:w="4961" w:type="dxa"/>
          </w:tcPr>
          <w:p w14:paraId="4ED7B7EE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Impact Statement </w:t>
            </w:r>
          </w:p>
        </w:tc>
        <w:tc>
          <w:tcPr>
            <w:tcW w:w="2551" w:type="dxa"/>
            <w:shd w:val="clear" w:color="auto" w:fill="B7D4EF" w:themeFill="text2" w:themeFillTint="33"/>
          </w:tcPr>
          <w:p w14:paraId="44B808BE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ongoing?</w:t>
            </w:r>
          </w:p>
        </w:tc>
      </w:tr>
      <w:tr w:rsidR="00B67C0C" w:rsidRPr="00912DE8" w14:paraId="3207FE09" w14:textId="77777777" w:rsidTr="00EA32D9">
        <w:tc>
          <w:tcPr>
            <w:tcW w:w="2689" w:type="dxa"/>
            <w:shd w:val="clear" w:color="auto" w:fill="B7D4EF" w:themeFill="text2" w:themeFillTint="33"/>
          </w:tcPr>
          <w:p w14:paraId="63E2F78D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153FD9A8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4D8DB80E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50DAC980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74711A39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6AC73347" w14:textId="77777777" w:rsidTr="00EA32D9">
        <w:tc>
          <w:tcPr>
            <w:tcW w:w="2689" w:type="dxa"/>
            <w:shd w:val="clear" w:color="auto" w:fill="B7D4EF" w:themeFill="text2" w:themeFillTint="33"/>
          </w:tcPr>
          <w:p w14:paraId="77A96686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38CF18EB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7BFBBB1F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0346869B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43A6A2FA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61FD60FE" w14:textId="77777777" w:rsidTr="00EA32D9">
        <w:tc>
          <w:tcPr>
            <w:tcW w:w="2689" w:type="dxa"/>
            <w:shd w:val="clear" w:color="auto" w:fill="B7D4EF" w:themeFill="text2" w:themeFillTint="33"/>
          </w:tcPr>
          <w:p w14:paraId="77070F32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64DEDA49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54691CBA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5F7FEF39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4A094DE0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57153AF9" w14:textId="77777777" w:rsidTr="00EA32D9">
        <w:tc>
          <w:tcPr>
            <w:tcW w:w="2689" w:type="dxa"/>
            <w:shd w:val="clear" w:color="auto" w:fill="B7D4EF" w:themeFill="text2" w:themeFillTint="33"/>
          </w:tcPr>
          <w:p w14:paraId="507EC936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2AFA0DC3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55EEAFF4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40E113BC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15BEE2F3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437999B5" w14:textId="77777777" w:rsidTr="00EA32D9">
        <w:tc>
          <w:tcPr>
            <w:tcW w:w="15304" w:type="dxa"/>
            <w:gridSpan w:val="5"/>
            <w:shd w:val="clear" w:color="auto" w:fill="C1F0C7" w:themeFill="accent3" w:themeFillTint="33"/>
          </w:tcPr>
          <w:p w14:paraId="64845339" w14:textId="77777777" w:rsidR="00B67C0C" w:rsidRPr="00912DE8" w:rsidRDefault="00B67C0C" w:rsidP="00EA32D9">
            <w:pPr>
              <w:rPr>
                <w:rFonts w:ascii="Calibri" w:hAnsi="Calibri" w:cs="Calibri"/>
                <w:b/>
                <w:bCs/>
              </w:rPr>
            </w:pPr>
            <w:r w:rsidRPr="00912DE8">
              <w:rPr>
                <w:rFonts w:ascii="Calibri" w:hAnsi="Calibri" w:cs="Calibri"/>
                <w:b/>
                <w:bCs/>
              </w:rPr>
              <w:t xml:space="preserve">SOCIAL, EMOTIONAL AND MENTAL HEALTH </w:t>
            </w:r>
          </w:p>
        </w:tc>
      </w:tr>
      <w:tr w:rsidR="00B67C0C" w:rsidRPr="00912DE8" w14:paraId="7221461B" w14:textId="77777777" w:rsidTr="00EA32D9">
        <w:tc>
          <w:tcPr>
            <w:tcW w:w="2689" w:type="dxa"/>
            <w:shd w:val="clear" w:color="auto" w:fill="B7D4EF" w:themeFill="text2" w:themeFillTint="33"/>
          </w:tcPr>
          <w:p w14:paraId="2B0A9317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806" w:type="dxa"/>
          </w:tcPr>
          <w:p w14:paraId="4FB9A721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Annual expected Outcome </w:t>
            </w:r>
          </w:p>
        </w:tc>
        <w:tc>
          <w:tcPr>
            <w:tcW w:w="2297" w:type="dxa"/>
          </w:tcPr>
          <w:p w14:paraId="204D8BA9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Evidence </w:t>
            </w:r>
          </w:p>
        </w:tc>
        <w:tc>
          <w:tcPr>
            <w:tcW w:w="4961" w:type="dxa"/>
          </w:tcPr>
          <w:p w14:paraId="59F390BC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Impact Statement </w:t>
            </w:r>
          </w:p>
        </w:tc>
        <w:tc>
          <w:tcPr>
            <w:tcW w:w="2551" w:type="dxa"/>
            <w:shd w:val="clear" w:color="auto" w:fill="B7D4EF" w:themeFill="text2" w:themeFillTint="33"/>
          </w:tcPr>
          <w:p w14:paraId="70045AEE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ongoing?</w:t>
            </w:r>
          </w:p>
        </w:tc>
      </w:tr>
      <w:tr w:rsidR="00B67C0C" w:rsidRPr="00912DE8" w14:paraId="50D3AC8D" w14:textId="77777777" w:rsidTr="00EA32D9">
        <w:tc>
          <w:tcPr>
            <w:tcW w:w="2689" w:type="dxa"/>
            <w:shd w:val="clear" w:color="auto" w:fill="B7D4EF" w:themeFill="text2" w:themeFillTint="33"/>
          </w:tcPr>
          <w:p w14:paraId="018B7E83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5F810F13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752C418A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3DDB372E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1DE0B6DB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73ED97BD" w14:textId="77777777" w:rsidTr="00EA32D9">
        <w:tc>
          <w:tcPr>
            <w:tcW w:w="2689" w:type="dxa"/>
            <w:shd w:val="clear" w:color="auto" w:fill="B7D4EF" w:themeFill="text2" w:themeFillTint="33"/>
          </w:tcPr>
          <w:p w14:paraId="638F7184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1102BC0F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30F53C87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4B1FDFE8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20DDB175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6C9D5EC1" w14:textId="77777777" w:rsidTr="00EA32D9">
        <w:tc>
          <w:tcPr>
            <w:tcW w:w="2689" w:type="dxa"/>
            <w:shd w:val="clear" w:color="auto" w:fill="B7D4EF" w:themeFill="text2" w:themeFillTint="33"/>
          </w:tcPr>
          <w:p w14:paraId="7CE31D60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2FEAE57C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61729864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044D2613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1EBA500A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2E17768C" w14:textId="77777777" w:rsidTr="00EA32D9">
        <w:tc>
          <w:tcPr>
            <w:tcW w:w="2689" w:type="dxa"/>
            <w:shd w:val="clear" w:color="auto" w:fill="B7D4EF" w:themeFill="text2" w:themeFillTint="33"/>
          </w:tcPr>
          <w:p w14:paraId="6C490B1F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493C8B96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32C3E5EA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2058157B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6E3CD07E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7B8C1327" w14:textId="77777777" w:rsidTr="00EA32D9">
        <w:tc>
          <w:tcPr>
            <w:tcW w:w="2689" w:type="dxa"/>
            <w:shd w:val="clear" w:color="auto" w:fill="B7D4EF" w:themeFill="text2" w:themeFillTint="33"/>
          </w:tcPr>
          <w:p w14:paraId="552BAD9A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07AFD77F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7FEAE1D9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70E7434E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730E02BD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</w:tbl>
    <w:p w14:paraId="47C7C12B" w14:textId="77777777" w:rsidR="00B67C0C" w:rsidRDefault="00B67C0C" w:rsidP="00B67C0C">
      <w:pPr>
        <w:spacing w:line="240" w:lineRule="auto"/>
        <w:rPr>
          <w:rFonts w:ascii="Calibri" w:hAnsi="Calibri" w:cs="Calibri"/>
          <w:sz w:val="8"/>
          <w:szCs w:val="8"/>
        </w:rPr>
      </w:pPr>
    </w:p>
    <w:tbl>
      <w:tblPr>
        <w:tblStyle w:val="TableGrid"/>
        <w:tblpPr w:leftFromText="180" w:rightFromText="180" w:vertAnchor="text" w:horzAnchor="margin" w:tblpY="191"/>
        <w:tblW w:w="0" w:type="auto"/>
        <w:tblLook w:val="04A0" w:firstRow="1" w:lastRow="0" w:firstColumn="1" w:lastColumn="0" w:noHBand="0" w:noVBand="1"/>
      </w:tblPr>
      <w:tblGrid>
        <w:gridCol w:w="2689"/>
        <w:gridCol w:w="2806"/>
        <w:gridCol w:w="2297"/>
        <w:gridCol w:w="4961"/>
        <w:gridCol w:w="2551"/>
      </w:tblGrid>
      <w:tr w:rsidR="00B67C0C" w:rsidRPr="00912DE8" w14:paraId="2370BEB6" w14:textId="77777777" w:rsidTr="00EA32D9">
        <w:tc>
          <w:tcPr>
            <w:tcW w:w="15304" w:type="dxa"/>
            <w:gridSpan w:val="5"/>
            <w:shd w:val="clear" w:color="auto" w:fill="C1F0C7" w:themeFill="accent3" w:themeFillTint="33"/>
          </w:tcPr>
          <w:p w14:paraId="554A6E27" w14:textId="77777777" w:rsidR="00B67C0C" w:rsidRPr="00912DE8" w:rsidRDefault="00B67C0C" w:rsidP="00EA32D9">
            <w:pPr>
              <w:rPr>
                <w:rFonts w:ascii="Calibri" w:hAnsi="Calibri" w:cs="Calibri"/>
                <w:b/>
                <w:bCs/>
              </w:rPr>
            </w:pPr>
            <w:r w:rsidRPr="00912DE8">
              <w:rPr>
                <w:rFonts w:ascii="Calibri" w:hAnsi="Calibri" w:cs="Calibri"/>
                <w:b/>
                <w:bCs/>
              </w:rPr>
              <w:t xml:space="preserve">PHYSICAL AND SENSORY </w:t>
            </w:r>
          </w:p>
        </w:tc>
      </w:tr>
      <w:tr w:rsidR="00B67C0C" w:rsidRPr="00912DE8" w14:paraId="38EE7F51" w14:textId="77777777" w:rsidTr="00EA32D9">
        <w:tc>
          <w:tcPr>
            <w:tcW w:w="2689" w:type="dxa"/>
            <w:shd w:val="clear" w:color="auto" w:fill="B7D4EF" w:themeFill="text2" w:themeFillTint="33"/>
          </w:tcPr>
          <w:p w14:paraId="37511F37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>PROVISION DESCRIPTION</w:t>
            </w:r>
          </w:p>
        </w:tc>
        <w:tc>
          <w:tcPr>
            <w:tcW w:w="2806" w:type="dxa"/>
          </w:tcPr>
          <w:p w14:paraId="3E274551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Annual expected Outcome </w:t>
            </w:r>
          </w:p>
        </w:tc>
        <w:tc>
          <w:tcPr>
            <w:tcW w:w="2297" w:type="dxa"/>
          </w:tcPr>
          <w:p w14:paraId="039B0115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Evidence </w:t>
            </w:r>
          </w:p>
        </w:tc>
        <w:tc>
          <w:tcPr>
            <w:tcW w:w="4961" w:type="dxa"/>
          </w:tcPr>
          <w:p w14:paraId="6C852F22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Impact Statement </w:t>
            </w:r>
          </w:p>
        </w:tc>
        <w:tc>
          <w:tcPr>
            <w:tcW w:w="2551" w:type="dxa"/>
            <w:shd w:val="clear" w:color="auto" w:fill="B7D4EF" w:themeFill="text2" w:themeFillTint="33"/>
          </w:tcPr>
          <w:p w14:paraId="4C6E2782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  <w:r w:rsidRPr="00912DE8">
              <w:rPr>
                <w:rFonts w:ascii="Calibri" w:hAnsi="Calibri" w:cs="Calibri"/>
              </w:rPr>
              <w:t xml:space="preserve">Provision </w:t>
            </w:r>
            <w:proofErr w:type="gramStart"/>
            <w:r w:rsidRPr="00912DE8">
              <w:rPr>
                <w:rFonts w:ascii="Calibri" w:hAnsi="Calibri" w:cs="Calibri"/>
              </w:rPr>
              <w:t>ongoing ?</w:t>
            </w:r>
            <w:proofErr w:type="gramEnd"/>
          </w:p>
        </w:tc>
      </w:tr>
      <w:tr w:rsidR="00B67C0C" w:rsidRPr="00912DE8" w14:paraId="4933B84E" w14:textId="77777777" w:rsidTr="00EA32D9">
        <w:tc>
          <w:tcPr>
            <w:tcW w:w="2689" w:type="dxa"/>
            <w:shd w:val="clear" w:color="auto" w:fill="B7D4EF" w:themeFill="text2" w:themeFillTint="33"/>
          </w:tcPr>
          <w:p w14:paraId="30971F24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30928451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7FEAE1E7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70E949E2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40C463C1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27243280" w14:textId="77777777" w:rsidTr="00EA32D9">
        <w:tc>
          <w:tcPr>
            <w:tcW w:w="2689" w:type="dxa"/>
            <w:shd w:val="clear" w:color="auto" w:fill="B7D4EF" w:themeFill="text2" w:themeFillTint="33"/>
          </w:tcPr>
          <w:p w14:paraId="60327654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0AF2673C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106F1FCC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12239507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7A18DEB1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7AB1E9FE" w14:textId="77777777" w:rsidTr="00EA32D9">
        <w:tc>
          <w:tcPr>
            <w:tcW w:w="2689" w:type="dxa"/>
            <w:shd w:val="clear" w:color="auto" w:fill="B7D4EF" w:themeFill="text2" w:themeFillTint="33"/>
          </w:tcPr>
          <w:p w14:paraId="32B21844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7559B248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0D195C3C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20F428D0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51CE842F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7CBE290C" w14:textId="77777777" w:rsidTr="00EA32D9">
        <w:tc>
          <w:tcPr>
            <w:tcW w:w="2689" w:type="dxa"/>
            <w:shd w:val="clear" w:color="auto" w:fill="B7D4EF" w:themeFill="text2" w:themeFillTint="33"/>
          </w:tcPr>
          <w:p w14:paraId="166ABD32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17E8EDD3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5DF87624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1FD92FA7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6A05D4B6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  <w:tr w:rsidR="00B67C0C" w:rsidRPr="00912DE8" w14:paraId="00A9546B" w14:textId="77777777" w:rsidTr="00EA32D9">
        <w:tc>
          <w:tcPr>
            <w:tcW w:w="2689" w:type="dxa"/>
            <w:shd w:val="clear" w:color="auto" w:fill="B7D4EF" w:themeFill="text2" w:themeFillTint="33"/>
          </w:tcPr>
          <w:p w14:paraId="2639B6E2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806" w:type="dxa"/>
          </w:tcPr>
          <w:p w14:paraId="0F29C9F5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297" w:type="dxa"/>
          </w:tcPr>
          <w:p w14:paraId="513564EA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</w:tcPr>
          <w:p w14:paraId="086D4598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  <w:tc>
          <w:tcPr>
            <w:tcW w:w="2551" w:type="dxa"/>
            <w:shd w:val="clear" w:color="auto" w:fill="B7D4EF" w:themeFill="text2" w:themeFillTint="33"/>
          </w:tcPr>
          <w:p w14:paraId="631390DD" w14:textId="77777777" w:rsidR="00B67C0C" w:rsidRPr="00912DE8" w:rsidRDefault="00B67C0C" w:rsidP="00EA32D9">
            <w:pPr>
              <w:rPr>
                <w:rFonts w:ascii="Calibri" w:hAnsi="Calibri" w:cs="Calibri"/>
              </w:rPr>
            </w:pPr>
          </w:p>
        </w:tc>
      </w:tr>
    </w:tbl>
    <w:p w14:paraId="7B183016" w14:textId="77777777" w:rsidR="00B67C0C" w:rsidRDefault="00B67C0C" w:rsidP="00B67C0C">
      <w:pPr>
        <w:spacing w:line="240" w:lineRule="auto"/>
        <w:rPr>
          <w:rFonts w:ascii="Calibri" w:hAnsi="Calibri" w:cs="Calibri"/>
          <w:sz w:val="8"/>
          <w:szCs w:val="8"/>
        </w:rPr>
      </w:pPr>
    </w:p>
    <w:p w14:paraId="69F9A411" w14:textId="77777777" w:rsidR="00B67C0C" w:rsidRDefault="00B67C0C" w:rsidP="00B67C0C">
      <w:pPr>
        <w:spacing w:line="240" w:lineRule="auto"/>
        <w:rPr>
          <w:rFonts w:ascii="Calibri" w:hAnsi="Calibri" w:cs="Calibri"/>
          <w:sz w:val="8"/>
          <w:szCs w:val="8"/>
        </w:rPr>
      </w:pPr>
    </w:p>
    <w:p w14:paraId="29181118" w14:textId="77777777" w:rsidR="00B67C0C" w:rsidRDefault="00B67C0C" w:rsidP="00B67C0C">
      <w:pPr>
        <w:spacing w:line="240" w:lineRule="auto"/>
        <w:rPr>
          <w:rFonts w:ascii="Calibri" w:hAnsi="Calibri" w:cs="Calibri"/>
          <w:sz w:val="8"/>
          <w:szCs w:val="8"/>
        </w:rPr>
      </w:pPr>
    </w:p>
    <w:p w14:paraId="1B54954C" w14:textId="77777777" w:rsidR="00B67C0C" w:rsidRDefault="00B67C0C" w:rsidP="00B67C0C">
      <w:pPr>
        <w:spacing w:line="240" w:lineRule="auto"/>
        <w:rPr>
          <w:rFonts w:ascii="Calibri" w:hAnsi="Calibri" w:cs="Calibri"/>
          <w:sz w:val="8"/>
          <w:szCs w:val="8"/>
        </w:rPr>
      </w:pPr>
    </w:p>
    <w:p w14:paraId="16F03457" w14:textId="77777777" w:rsidR="00B67C0C" w:rsidRDefault="00B67C0C" w:rsidP="00B67C0C">
      <w:pPr>
        <w:spacing w:line="240" w:lineRule="auto"/>
        <w:rPr>
          <w:rFonts w:ascii="Calibri" w:hAnsi="Calibri" w:cs="Calibri"/>
          <w:sz w:val="8"/>
          <w:szCs w:val="8"/>
        </w:rPr>
      </w:pPr>
    </w:p>
    <w:p w14:paraId="32D43BF2" w14:textId="77777777" w:rsidR="007234B9" w:rsidRDefault="007234B9"/>
    <w:sectPr w:rsidR="007234B9" w:rsidSect="00B67C0C">
      <w:headerReference w:type="default" r:id="rId9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AC7A67" w14:textId="77777777" w:rsidR="005F130E" w:rsidRDefault="005F130E" w:rsidP="00F76B55">
      <w:pPr>
        <w:spacing w:after="0" w:line="240" w:lineRule="auto"/>
      </w:pPr>
      <w:r>
        <w:separator/>
      </w:r>
    </w:p>
  </w:endnote>
  <w:endnote w:type="continuationSeparator" w:id="0">
    <w:p w14:paraId="3CFC6F54" w14:textId="77777777" w:rsidR="005F130E" w:rsidRDefault="005F130E" w:rsidP="00F76B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06E0F6" w14:textId="77777777" w:rsidR="005F130E" w:rsidRDefault="005F130E" w:rsidP="00F76B55">
      <w:pPr>
        <w:spacing w:after="0" w:line="240" w:lineRule="auto"/>
      </w:pPr>
      <w:r>
        <w:separator/>
      </w:r>
    </w:p>
  </w:footnote>
  <w:footnote w:type="continuationSeparator" w:id="0">
    <w:p w14:paraId="09B004FC" w14:textId="77777777" w:rsidR="005F130E" w:rsidRDefault="005F130E" w:rsidP="00F76B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794DE" w14:textId="22BA3EB1" w:rsidR="00F76B55" w:rsidRDefault="00F76B55">
    <w:pPr>
      <w:pStyle w:val="Header"/>
    </w:pPr>
    <w:r>
      <w:rPr>
        <w:noProof/>
        <w14:ligatures w14:val="standardContextual"/>
      </w:rPr>
      <w:drawing>
        <wp:anchor distT="0" distB="0" distL="114300" distR="114300" simplePos="0" relativeHeight="251659264" behindDoc="0" locked="0" layoutInCell="1" allowOverlap="1" wp14:anchorId="5E03C2EC" wp14:editId="6EB6176E">
          <wp:simplePos x="0" y="0"/>
          <wp:positionH relativeFrom="column">
            <wp:posOffset>-349250</wp:posOffset>
          </wp:positionH>
          <wp:positionV relativeFrom="paragraph">
            <wp:posOffset>-381635</wp:posOffset>
          </wp:positionV>
          <wp:extent cx="485140" cy="492125"/>
          <wp:effectExtent l="0" t="0" r="0" b="3175"/>
          <wp:wrapThrough wrapText="bothSides">
            <wp:wrapPolygon edited="0">
              <wp:start x="0" y="0"/>
              <wp:lineTo x="0" y="20903"/>
              <wp:lineTo x="20356" y="20903"/>
              <wp:lineTo x="20356" y="0"/>
              <wp:lineTo x="0" y="0"/>
            </wp:wrapPolygon>
          </wp:wrapThrough>
          <wp:docPr id="9923053" name="Picture 10" descr="BCC logo cmyk grey text">
            <a:extLst xmlns:a="http://schemas.openxmlformats.org/drawingml/2006/main">
              <a:ext uri="{FF2B5EF4-FFF2-40B4-BE49-F238E27FC236}">
                <a16:creationId xmlns:a16="http://schemas.microsoft.com/office/drawing/2014/main" id="{B0BC659C-3A86-4898-84B0-4D02F7698EB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0" descr="BCC logo cmyk grey text">
                    <a:extLst>
                      <a:ext uri="{FF2B5EF4-FFF2-40B4-BE49-F238E27FC236}">
                        <a16:creationId xmlns:a16="http://schemas.microsoft.com/office/drawing/2014/main" id="{B0BC659C-3A86-4898-84B0-4D02F7698EBB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5140" cy="492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C0C"/>
    <w:rsid w:val="00035F94"/>
    <w:rsid w:val="001B00AD"/>
    <w:rsid w:val="00247E6A"/>
    <w:rsid w:val="003B3F96"/>
    <w:rsid w:val="005F130E"/>
    <w:rsid w:val="007234B9"/>
    <w:rsid w:val="0079554F"/>
    <w:rsid w:val="00893394"/>
    <w:rsid w:val="00987D78"/>
    <w:rsid w:val="00AA73DA"/>
    <w:rsid w:val="00B5589A"/>
    <w:rsid w:val="00B67C0C"/>
    <w:rsid w:val="00E95941"/>
    <w:rsid w:val="00F2094A"/>
    <w:rsid w:val="00F76B55"/>
    <w:rsid w:val="150BB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616CE6"/>
  <w15:chartTrackingRefBased/>
  <w15:docId w15:val="{FD40C69C-746E-4B30-A31B-9F953D5F4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7C0C"/>
    <w:pPr>
      <w:spacing w:after="160" w:line="279" w:lineRule="auto"/>
    </w:pPr>
    <w:rPr>
      <w:rFonts w:eastAsiaTheme="minorEastAsia"/>
      <w:kern w:val="0"/>
      <w:sz w:val="24"/>
      <w:szCs w:val="24"/>
      <w:lang w:eastAsia="ja-JP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67C0C"/>
    <w:pPr>
      <w:keepNext/>
      <w:keepLines/>
      <w:spacing w:before="360" w:after="80" w:line="276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eastAsia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AA73DA"/>
    <w:pPr>
      <w:keepNext/>
      <w:keepLines/>
      <w:spacing w:before="200" w:after="0" w:line="360" w:lineRule="auto"/>
      <w:outlineLvl w:val="1"/>
    </w:pPr>
    <w:rPr>
      <w:rFonts w:eastAsiaTheme="majorEastAsia" w:cstheme="majorBidi"/>
      <w:b/>
      <w:bCs/>
      <w:color w:val="275317" w:themeColor="accent6" w:themeShade="80"/>
      <w:kern w:val="2"/>
      <w:sz w:val="28"/>
      <w:szCs w:val="26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67C0C"/>
    <w:pPr>
      <w:keepNext/>
      <w:keepLines/>
      <w:spacing w:before="160" w:after="80" w:line="276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67C0C"/>
    <w:pPr>
      <w:keepNext/>
      <w:keepLines/>
      <w:spacing w:before="80" w:after="40" w:line="276" w:lineRule="auto"/>
      <w:outlineLvl w:val="3"/>
    </w:pPr>
    <w:rPr>
      <w:rFonts w:eastAsiaTheme="majorEastAsia" w:cstheme="majorBidi"/>
      <w:i/>
      <w:iCs/>
      <w:color w:val="0F4761" w:themeColor="accent1" w:themeShade="BF"/>
      <w:sz w:val="22"/>
      <w:szCs w:val="22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67C0C"/>
    <w:pPr>
      <w:keepNext/>
      <w:keepLines/>
      <w:spacing w:before="80" w:after="40" w:line="276" w:lineRule="auto"/>
      <w:outlineLvl w:val="4"/>
    </w:pPr>
    <w:rPr>
      <w:rFonts w:eastAsiaTheme="majorEastAsia" w:cstheme="majorBidi"/>
      <w:color w:val="0F4761" w:themeColor="accent1" w:themeShade="BF"/>
      <w:sz w:val="22"/>
      <w:szCs w:val="22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67C0C"/>
    <w:pPr>
      <w:keepNext/>
      <w:keepLines/>
      <w:spacing w:before="40" w:after="0" w:line="276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67C0C"/>
    <w:pPr>
      <w:keepNext/>
      <w:keepLines/>
      <w:spacing w:before="40" w:after="0" w:line="276" w:lineRule="auto"/>
      <w:outlineLvl w:val="6"/>
    </w:pPr>
    <w:rPr>
      <w:rFonts w:eastAsiaTheme="majorEastAsia" w:cstheme="majorBidi"/>
      <w:color w:val="595959" w:themeColor="text1" w:themeTint="A6"/>
      <w:sz w:val="22"/>
      <w:szCs w:val="22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67C0C"/>
    <w:pPr>
      <w:keepNext/>
      <w:keepLines/>
      <w:spacing w:after="0" w:line="276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67C0C"/>
    <w:pPr>
      <w:keepNext/>
      <w:keepLines/>
      <w:spacing w:after="0" w:line="276" w:lineRule="auto"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B5589A"/>
    <w:pPr>
      <w:spacing w:after="0" w:line="240" w:lineRule="auto"/>
    </w:pPr>
    <w:rPr>
      <w:rFonts w:ascii="Calibri" w:eastAsiaTheme="minorHAnsi" w:hAnsi="Calibri" w:cs="Calibri"/>
      <w:sz w:val="22"/>
      <w:szCs w:val="22"/>
      <w:lang w:eastAsia="en-GB"/>
    </w:rPr>
  </w:style>
  <w:style w:type="paragraph" w:customStyle="1" w:styleId="xmsolistparagraph">
    <w:name w:val="x_msolistparagraph"/>
    <w:basedOn w:val="Normal"/>
    <w:rsid w:val="00B5589A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  <w:lang w:eastAsia="en-GB"/>
    </w:rPr>
  </w:style>
  <w:style w:type="paragraph" w:customStyle="1" w:styleId="msonormal0">
    <w:name w:val="msonormal"/>
    <w:basedOn w:val="Normal"/>
    <w:rsid w:val="00B558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paragraph" w:customStyle="1" w:styleId="xl63">
    <w:name w:val="xl63"/>
    <w:basedOn w:val="Normal"/>
    <w:rsid w:val="00B5589A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64">
    <w:name w:val="xl64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65">
    <w:name w:val="xl65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67">
    <w:name w:val="xl67"/>
    <w:basedOn w:val="Normal"/>
    <w:rsid w:val="00B558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paragraph" w:customStyle="1" w:styleId="xl68">
    <w:name w:val="xl68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69">
    <w:name w:val="xl69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0">
    <w:name w:val="xl70"/>
    <w:basedOn w:val="Normal"/>
    <w:rsid w:val="00B5589A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paragraph" w:customStyle="1" w:styleId="xl71">
    <w:name w:val="xl71"/>
    <w:basedOn w:val="Normal"/>
    <w:rsid w:val="00B558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paragraph" w:customStyle="1" w:styleId="xl72">
    <w:name w:val="xl72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3">
    <w:name w:val="xl73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4">
    <w:name w:val="xl74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5">
    <w:name w:val="xl75"/>
    <w:basedOn w:val="Normal"/>
    <w:rsid w:val="00B5589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6">
    <w:name w:val="xl76"/>
    <w:basedOn w:val="Normal"/>
    <w:rsid w:val="00B5589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GB"/>
    </w:rPr>
  </w:style>
  <w:style w:type="paragraph" w:customStyle="1" w:styleId="xl77">
    <w:name w:val="xl77"/>
    <w:basedOn w:val="Normal"/>
    <w:rsid w:val="00B558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E1F2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lang w:eastAsia="en-GB"/>
    </w:rPr>
  </w:style>
  <w:style w:type="character" w:customStyle="1" w:styleId="normaltextrun">
    <w:name w:val="normaltextrun"/>
    <w:basedOn w:val="DefaultParagraphFont"/>
    <w:rsid w:val="00B5589A"/>
  </w:style>
  <w:style w:type="character" w:customStyle="1" w:styleId="eop">
    <w:name w:val="eop"/>
    <w:basedOn w:val="DefaultParagraphFont"/>
    <w:rsid w:val="00B5589A"/>
  </w:style>
  <w:style w:type="character" w:customStyle="1" w:styleId="cf01">
    <w:name w:val="cf01"/>
    <w:basedOn w:val="DefaultParagraphFont"/>
    <w:rsid w:val="00B5589A"/>
    <w:rPr>
      <w:rFonts w:ascii="Segoe UI" w:hAnsi="Segoe UI" w:cs="Segoe UI" w:hint="default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B5589A"/>
    <w:pPr>
      <w:spacing w:after="20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5589A"/>
    <w:rPr>
      <w:kern w:val="0"/>
      <w:sz w:val="20"/>
      <w:szCs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B5589A"/>
    <w:pPr>
      <w:tabs>
        <w:tab w:val="center" w:pos="4513"/>
        <w:tab w:val="right" w:pos="9026"/>
      </w:tabs>
      <w:spacing w:after="0" w:line="240" w:lineRule="auto"/>
    </w:pPr>
    <w:rPr>
      <w:rFonts w:eastAsiaTheme="minorHAns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B5589A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5589A"/>
    <w:pPr>
      <w:tabs>
        <w:tab w:val="center" w:pos="4513"/>
        <w:tab w:val="right" w:pos="9026"/>
      </w:tabs>
      <w:spacing w:after="0" w:line="240" w:lineRule="auto"/>
    </w:pPr>
    <w:rPr>
      <w:rFonts w:eastAsiaTheme="minorHAns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B5589A"/>
    <w:rPr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B5589A"/>
    <w:rPr>
      <w:color w:val="467886" w:themeColor="hyperlink"/>
      <w:u w:val="single"/>
    </w:rPr>
  </w:style>
  <w:style w:type="character" w:styleId="Strong">
    <w:name w:val="Strong"/>
    <w:basedOn w:val="DefaultParagraphFont"/>
    <w:uiPriority w:val="22"/>
    <w:qFormat/>
    <w:rsid w:val="00B5589A"/>
    <w:rPr>
      <w:b/>
      <w:bCs/>
    </w:rPr>
  </w:style>
  <w:style w:type="table" w:styleId="TableGrid">
    <w:name w:val="Table Grid"/>
    <w:basedOn w:val="TableNormal"/>
    <w:uiPriority w:val="59"/>
    <w:rsid w:val="00B5589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B5589A"/>
    <w:pPr>
      <w:spacing w:after="0" w:line="240" w:lineRule="auto"/>
    </w:pPr>
    <w:rPr>
      <w:kern w:val="0"/>
      <w14:ligatures w14:val="none"/>
    </w:rPr>
  </w:style>
  <w:style w:type="paragraph" w:styleId="ListParagraph">
    <w:name w:val="List Paragraph"/>
    <w:basedOn w:val="Normal"/>
    <w:uiPriority w:val="34"/>
    <w:qFormat/>
    <w:rsid w:val="00B5589A"/>
    <w:pPr>
      <w:spacing w:after="200" w:line="276" w:lineRule="auto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Mention">
    <w:name w:val="Mention"/>
    <w:basedOn w:val="DefaultParagraphFont"/>
    <w:uiPriority w:val="99"/>
    <w:unhideWhenUsed/>
    <w:rsid w:val="00B5589A"/>
    <w:rPr>
      <w:color w:val="2B579A"/>
      <w:shd w:val="clear" w:color="auto" w:fill="E6E6E6"/>
    </w:rPr>
  </w:style>
  <w:style w:type="character" w:customStyle="1" w:styleId="Heading2Char">
    <w:name w:val="Heading 2 Char"/>
    <w:basedOn w:val="DefaultParagraphFont"/>
    <w:link w:val="Heading2"/>
    <w:uiPriority w:val="9"/>
    <w:rsid w:val="00AA73DA"/>
    <w:rPr>
      <w:rFonts w:eastAsiaTheme="majorEastAsia" w:cstheme="majorBidi"/>
      <w:b/>
      <w:bCs/>
      <w:color w:val="275317" w:themeColor="accent6" w:themeShade="80"/>
      <w:sz w:val="28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B67C0C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7C0C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7C0C"/>
    <w:rPr>
      <w:rFonts w:eastAsiaTheme="majorEastAsia" w:cstheme="majorBidi"/>
      <w:i/>
      <w:iCs/>
      <w:color w:val="0F4761" w:themeColor="accent1" w:themeShade="BF"/>
      <w:kern w:val="0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67C0C"/>
    <w:rPr>
      <w:rFonts w:eastAsiaTheme="majorEastAsia" w:cstheme="majorBidi"/>
      <w:color w:val="0F4761" w:themeColor="accent1" w:themeShade="BF"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67C0C"/>
    <w:rPr>
      <w:rFonts w:eastAsiaTheme="majorEastAsia" w:cstheme="majorBidi"/>
      <w:i/>
      <w:iCs/>
      <w:color w:val="595959" w:themeColor="text1" w:themeTint="A6"/>
      <w:kern w:val="0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67C0C"/>
    <w:rPr>
      <w:rFonts w:eastAsiaTheme="majorEastAsia" w:cstheme="majorBidi"/>
      <w:color w:val="595959" w:themeColor="text1" w:themeTint="A6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67C0C"/>
    <w:rPr>
      <w:rFonts w:eastAsiaTheme="majorEastAsia" w:cstheme="majorBidi"/>
      <w:i/>
      <w:iCs/>
      <w:color w:val="272727" w:themeColor="text1" w:themeTint="D8"/>
      <w:kern w:val="0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67C0C"/>
    <w:rPr>
      <w:rFonts w:eastAsiaTheme="majorEastAsia" w:cstheme="majorBidi"/>
      <w:color w:val="272727" w:themeColor="text1" w:themeTint="D8"/>
      <w:kern w:val="0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B67C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B67C0C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B67C0C"/>
    <w:pPr>
      <w:numPr>
        <w:ilvl w:val="1"/>
      </w:numPr>
      <w:spacing w:line="276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B67C0C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Quote">
    <w:name w:val="Quote"/>
    <w:basedOn w:val="Normal"/>
    <w:next w:val="Normal"/>
    <w:link w:val="QuoteChar"/>
    <w:uiPriority w:val="29"/>
    <w:qFormat/>
    <w:rsid w:val="00B67C0C"/>
    <w:pPr>
      <w:spacing w:before="160" w:line="276" w:lineRule="auto"/>
      <w:jc w:val="center"/>
    </w:pPr>
    <w:rPr>
      <w:rFonts w:eastAsiaTheme="minorHAnsi"/>
      <w:i/>
      <w:iCs/>
      <w:color w:val="404040" w:themeColor="text1" w:themeTint="BF"/>
      <w:sz w:val="22"/>
      <w:szCs w:val="22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B67C0C"/>
    <w:rPr>
      <w:i/>
      <w:iCs/>
      <w:color w:val="404040" w:themeColor="text1" w:themeTint="BF"/>
      <w:kern w:val="0"/>
      <w14:ligatures w14:val="none"/>
    </w:rPr>
  </w:style>
  <w:style w:type="character" w:styleId="IntenseEmphasis">
    <w:name w:val="Intense Emphasis"/>
    <w:basedOn w:val="DefaultParagraphFont"/>
    <w:uiPriority w:val="21"/>
    <w:qFormat/>
    <w:rsid w:val="00B67C0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67C0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6" w:lineRule="auto"/>
      <w:ind w:left="864" w:right="864"/>
      <w:jc w:val="center"/>
    </w:pPr>
    <w:rPr>
      <w:rFonts w:eastAsiaTheme="minorHAnsi"/>
      <w:i/>
      <w:iCs/>
      <w:color w:val="0F4761" w:themeColor="accent1" w:themeShade="BF"/>
      <w:sz w:val="22"/>
      <w:szCs w:val="22"/>
      <w:lang w:eastAsia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67C0C"/>
    <w:rPr>
      <w:i/>
      <w:iCs/>
      <w:color w:val="0F4761" w:themeColor="accent1" w:themeShade="BF"/>
      <w:kern w:val="0"/>
      <w14:ligatures w14:val="none"/>
    </w:rPr>
  </w:style>
  <w:style w:type="character" w:styleId="IntenseReference">
    <w:name w:val="Intense Reference"/>
    <w:basedOn w:val="DefaultParagraphFont"/>
    <w:uiPriority w:val="32"/>
    <w:qFormat/>
    <w:rsid w:val="00B67C0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C67BDCB9CF384D9A936977ADE63F8D" ma:contentTypeVersion="3" ma:contentTypeDescription="Create a new document." ma:contentTypeScope="" ma:versionID="7525a16d7eb0c6296fc9268e0cb463be">
  <xsd:schema xmlns:xsd="http://www.w3.org/2001/XMLSchema" xmlns:xs="http://www.w3.org/2001/XMLSchema" xmlns:p="http://schemas.microsoft.com/office/2006/metadata/properties" xmlns:ns2="3ef1bdcf-d666-41c0-ade2-adc63f3af01a" targetNamespace="http://schemas.microsoft.com/office/2006/metadata/properties" ma:root="true" ma:fieldsID="8c090b3b10e97b4db79aaf54d2329928" ns2:_="">
    <xsd:import namespace="3ef1bdcf-d666-41c0-ade2-adc63f3af0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f1bdcf-d666-41c0-ade2-adc63f3af0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A46DBFC-541D-49DF-A804-E423110FCE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f1bdcf-d666-41c0-ade2-adc63f3af0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AF0A13F-8BED-4365-B985-123E8FED87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396BF3-8322-4276-8AF3-DCF0B1E7232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577</Words>
  <Characters>3295</Characters>
  <Application>Microsoft Office Word</Application>
  <DocSecurity>0</DocSecurity>
  <Lines>27</Lines>
  <Paragraphs>7</Paragraphs>
  <ScaleCrop>false</ScaleCrop>
  <Company/>
  <LinksUpToDate>false</LinksUpToDate>
  <CharactersWithSpaces>3865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Jude Liberman</dc:creator>
  <cp:keywords/>
  <dc:description/>
  <cp:lastModifiedBy>Oliver Buell</cp:lastModifiedBy>
  <cp:revision>5</cp:revision>
  <dcterms:created xsi:type="dcterms:W3CDTF">2025-06-05T16:01:00Z</dcterms:created>
  <dcterms:modified xsi:type="dcterms:W3CDTF">2025-06-06T08:25:00Z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0x01010072C67BDCB9CF384D9A936977ADE63F8D</vt:lpwstr>
  </property>
  <property fmtid="{D5CDD505-2E9C-101B-9397-08002B2CF9AE}" pid="3" name="MediaServiceImageTags">
    <vt:lpwstr/>
  </property>
</Properties>
</file>